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4716BF" w14:paraId="1D0B2157" w14:textId="77777777" w:rsidTr="00283BA9">
        <w:trPr>
          <w:trHeight w:val="13205"/>
        </w:trPr>
        <w:tc>
          <w:tcPr>
            <w:tcW w:w="987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16C8C1A" w14:textId="47BF0A14" w:rsidR="004716BF" w:rsidRDefault="008E2D40" w:rsidP="00304567">
            <w:pPr>
              <w:spacing w:after="200" w:line="276" w:lineRule="auto"/>
              <w:ind w:left="360"/>
            </w:pPr>
            <w:r w:rsidRPr="0055554D">
              <w:rPr>
                <w:noProof/>
                <w:lang w:eastAsia="en-GB"/>
              </w:rPr>
              <mc:AlternateContent>
                <mc:Choice Requires="wps">
                  <w:drawing>
                    <wp:anchor distT="0" distB="0" distL="114300" distR="114300" simplePos="0" relativeHeight="251659264" behindDoc="0" locked="0" layoutInCell="1" allowOverlap="1" wp14:anchorId="6CEFE280" wp14:editId="047ADE10">
                      <wp:simplePos x="0" y="0"/>
                      <wp:positionH relativeFrom="column">
                        <wp:posOffset>-30480</wp:posOffset>
                      </wp:positionH>
                      <wp:positionV relativeFrom="paragraph">
                        <wp:posOffset>0</wp:posOffset>
                      </wp:positionV>
                      <wp:extent cx="4739640" cy="15716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739640" cy="1571625"/>
                              </a:xfrm>
                              <a:prstGeom prst="rect">
                                <a:avLst/>
                              </a:prstGeom>
                              <a:noFill/>
                              <a:ln>
                                <a:noFill/>
                              </a:ln>
                              <a:effectLst/>
                            </wps:spPr>
                            <wps:txbx>
                              <w:txbxContent>
                                <w:p w14:paraId="1768826C" w14:textId="47C2225F" w:rsidR="004716BF" w:rsidRPr="008E2D40" w:rsidRDefault="004716BF" w:rsidP="004716BF">
                                  <w:pPr>
                                    <w:spacing w:after="200" w:line="276" w:lineRule="auto"/>
                                    <w:ind w:left="33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2D4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Year 6 Newsletter 20</w:t>
                                  </w:r>
                                  <w:r w:rsidR="00E94A7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283BA9">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p>
                                <w:p w14:paraId="1F602B2C" w14:textId="77777777" w:rsidR="004716BF" w:rsidRPr="008E2D40" w:rsidRDefault="004716BF" w:rsidP="004716BF">
                                  <w:pPr>
                                    <w:ind w:left="330"/>
                                    <w:rPr>
                                      <w:rFonts w:eastAsiaTheme="minorHAnsi"/>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2D4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Autumn Terms 1 and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FE280" id="_x0000_t202" coordsize="21600,21600" o:spt="202" path="m,l,21600r21600,l21600,xe">
                      <v:stroke joinstyle="miter"/>
                      <v:path gradientshapeok="t" o:connecttype="rect"/>
                    </v:shapetype>
                    <v:shape id="Text Box 1" o:spid="_x0000_s1026" type="#_x0000_t202" style="position:absolute;left:0;text-align:left;margin-left:-2.4pt;margin-top:0;width:373.2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" filled="f" stroked="f">
                      <v:textbox>
                        <w:txbxContent>
                          <w:p w14:paraId="1768826C" w14:textId="47C2225F" w:rsidR="004716BF" w:rsidRPr="008E2D40" w:rsidRDefault="004716BF" w:rsidP="004716BF">
                            <w:pPr>
                              <w:spacing w:after="200" w:line="276" w:lineRule="auto"/>
                              <w:ind w:left="33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2D4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Year 6 Newsletter 20</w:t>
                            </w:r>
                            <w:r w:rsidR="00E94A7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283BA9">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p>
                          <w:p w14:paraId="1F602B2C" w14:textId="77777777" w:rsidR="004716BF" w:rsidRPr="008E2D40" w:rsidRDefault="004716BF" w:rsidP="004716BF">
                            <w:pPr>
                              <w:ind w:left="330"/>
                              <w:rPr>
                                <w:rFonts w:eastAsiaTheme="minorHAnsi"/>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2D40">
                              <w:rPr>
                                <w:b/>
                                <w:sz w:val="56"/>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Autumn Terms 1 and 2</w:t>
                            </w:r>
                          </w:p>
                        </w:txbxContent>
                      </v:textbox>
                      <w10:wrap type="square"/>
                    </v:shape>
                  </w:pict>
                </mc:Fallback>
              </mc:AlternateContent>
            </w:r>
          </w:p>
          <w:p w14:paraId="1C47B570" w14:textId="77777777" w:rsidR="004716BF" w:rsidRDefault="004716BF" w:rsidP="00304567">
            <w:pPr>
              <w:spacing w:after="200" w:line="276" w:lineRule="auto"/>
              <w:ind w:left="330"/>
            </w:pPr>
          </w:p>
          <w:p w14:paraId="0608440F" w14:textId="77777777" w:rsidR="004716BF" w:rsidRDefault="004716BF" w:rsidP="00304567">
            <w:pPr>
              <w:ind w:left="330"/>
            </w:pPr>
          </w:p>
          <w:p w14:paraId="0627BA09" w14:textId="77777777" w:rsidR="004716BF" w:rsidRDefault="004716BF" w:rsidP="00304567">
            <w:pPr>
              <w:ind w:left="330"/>
            </w:pPr>
          </w:p>
          <w:p w14:paraId="3D18A2CB" w14:textId="77777777" w:rsidR="004716BF" w:rsidRDefault="004716BF" w:rsidP="00304567">
            <w:pPr>
              <w:ind w:left="330"/>
            </w:pPr>
          </w:p>
          <w:p w14:paraId="752A1012" w14:textId="77777777" w:rsidR="004716BF" w:rsidRDefault="004716BF" w:rsidP="00304567">
            <w:pPr>
              <w:ind w:left="330"/>
            </w:pPr>
          </w:p>
          <w:p w14:paraId="2D7C7BD0" w14:textId="38B033FA" w:rsidR="008E2D40" w:rsidRPr="00304567" w:rsidRDefault="0055554D" w:rsidP="00304567">
            <w:pPr>
              <w:spacing w:after="200" w:line="276" w:lineRule="auto"/>
              <w:ind w:left="360"/>
              <w:rPr>
                <w:b/>
                <w:sz w:val="28"/>
                <w:szCs w:val="28"/>
              </w:rPr>
            </w:pPr>
            <w:r w:rsidRPr="0055554D">
              <w:rPr>
                <w:noProof/>
                <w:lang w:eastAsia="en-GB"/>
              </w:rPr>
              <w:drawing>
                <wp:anchor distT="0" distB="0" distL="114300" distR="114300" simplePos="0" relativeHeight="251660288" behindDoc="0" locked="0" layoutInCell="1" allowOverlap="1" wp14:anchorId="7B8042E9" wp14:editId="0293EF6A">
                  <wp:simplePos x="0" y="0"/>
                  <wp:positionH relativeFrom="column">
                    <wp:posOffset>4736465</wp:posOffset>
                  </wp:positionH>
                  <wp:positionV relativeFrom="paragraph">
                    <wp:posOffset>-1757680</wp:posOffset>
                  </wp:positionV>
                  <wp:extent cx="1420626" cy="1304925"/>
                  <wp:effectExtent l="0" t="0" r="8255" b="0"/>
                  <wp:wrapNone/>
                  <wp:docPr id="2" name="Picture 2" descr="http://static.bbci.co.uk/schoolradio/images/ic/qe/width/960/schoolradio/history/ww2/cropped_960x540/pic03_evacuation_from_s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bbci.co.uk/schoolradio/images/ic/qe/width/960/schoolradio/history/ww2/cropped_960x540/pic03_evacuation_from_statio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0626"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D40" w:rsidRPr="00304567">
              <w:rPr>
                <w:b/>
                <w:sz w:val="28"/>
                <w:szCs w:val="28"/>
              </w:rPr>
              <w:t xml:space="preserve">Welcome to </w:t>
            </w:r>
            <w:r w:rsidR="00283BA9">
              <w:rPr>
                <w:b/>
                <w:sz w:val="28"/>
                <w:szCs w:val="28"/>
              </w:rPr>
              <w:t xml:space="preserve">year 6 at </w:t>
            </w:r>
            <w:proofErr w:type="spellStart"/>
            <w:r w:rsidR="008E2D40" w:rsidRPr="00304567">
              <w:rPr>
                <w:b/>
                <w:sz w:val="28"/>
                <w:szCs w:val="28"/>
              </w:rPr>
              <w:t>Dinglewell</w:t>
            </w:r>
            <w:proofErr w:type="spellEnd"/>
            <w:r w:rsidR="008E2D40" w:rsidRPr="00304567">
              <w:rPr>
                <w:b/>
                <w:sz w:val="28"/>
                <w:szCs w:val="28"/>
              </w:rPr>
              <w:t xml:space="preserve"> Junior School.</w:t>
            </w:r>
          </w:p>
          <w:p w14:paraId="69B789EF" w14:textId="1232448C" w:rsidR="004716BF" w:rsidRDefault="004716BF" w:rsidP="00304567">
            <w:pPr>
              <w:spacing w:after="200" w:line="276" w:lineRule="auto"/>
              <w:ind w:left="360"/>
            </w:pPr>
            <w:r w:rsidRPr="00304567">
              <w:rPr>
                <w:b/>
                <w:sz w:val="28"/>
                <w:szCs w:val="28"/>
              </w:rPr>
              <w:t>Our topic this term is ‘</w:t>
            </w:r>
            <w:r w:rsidR="009B4400" w:rsidRPr="00304567">
              <w:rPr>
                <w:b/>
                <w:sz w:val="28"/>
                <w:szCs w:val="28"/>
              </w:rPr>
              <w:t>Evacuees and Me’</w:t>
            </w:r>
            <w:r w:rsidRPr="00304567">
              <w:rPr>
                <w:b/>
                <w:sz w:val="28"/>
                <w:szCs w:val="28"/>
              </w:rPr>
              <w:t xml:space="preserve"> which has a history focus on World War II</w:t>
            </w:r>
            <w:r w:rsidR="009B4400" w:rsidRPr="00304567">
              <w:rPr>
                <w:b/>
                <w:sz w:val="28"/>
                <w:szCs w:val="28"/>
              </w:rPr>
              <w:t xml:space="preserve"> from a child’s perspective.</w:t>
            </w:r>
          </w:p>
          <w:p w14:paraId="4133785B" w14:textId="77777777" w:rsidR="004716BF" w:rsidRPr="00304567" w:rsidRDefault="004716BF" w:rsidP="00304567">
            <w:pPr>
              <w:spacing w:after="0" w:line="240" w:lineRule="auto"/>
              <w:ind w:left="360"/>
              <w:rPr>
                <w:sz w:val="24"/>
                <w:szCs w:val="24"/>
              </w:rPr>
            </w:pPr>
            <w:r w:rsidRPr="00304567">
              <w:rPr>
                <w:b/>
                <w:i/>
                <w:sz w:val="24"/>
                <w:szCs w:val="24"/>
                <w:u w:val="single"/>
              </w:rPr>
              <w:t>Mathematics</w:t>
            </w:r>
            <w:r w:rsidRPr="00304567">
              <w:rPr>
                <w:sz w:val="24"/>
                <w:szCs w:val="24"/>
              </w:rPr>
              <w:t xml:space="preserve"> Topics include: Mental maths skills, Place Value, 4 rules, Fractions, Decimals and Percentages, Problem Solving and Shape.</w:t>
            </w:r>
          </w:p>
          <w:p w14:paraId="6E9D0F6D" w14:textId="7CC793A8" w:rsidR="004716BF" w:rsidRPr="00304567" w:rsidRDefault="00D55E0D" w:rsidP="00304567">
            <w:pPr>
              <w:spacing w:after="0" w:line="240" w:lineRule="auto"/>
              <w:ind w:left="360"/>
              <w:rPr>
                <w:sz w:val="24"/>
                <w:szCs w:val="24"/>
              </w:rPr>
            </w:pPr>
            <w:r w:rsidRPr="00304567">
              <w:rPr>
                <w:b/>
                <w:i/>
                <w:sz w:val="24"/>
                <w:szCs w:val="24"/>
                <w:u w:val="single"/>
              </w:rPr>
              <w:t>English</w:t>
            </w:r>
            <w:r w:rsidR="004716BF" w:rsidRPr="00304567">
              <w:rPr>
                <w:sz w:val="24"/>
                <w:szCs w:val="24"/>
              </w:rPr>
              <w:t xml:space="preserve"> Topics include: Poetry, </w:t>
            </w:r>
            <w:r w:rsidR="009B4400" w:rsidRPr="00304567">
              <w:rPr>
                <w:sz w:val="24"/>
                <w:szCs w:val="24"/>
              </w:rPr>
              <w:t>Narrative writing</w:t>
            </w:r>
            <w:r w:rsidR="004716BF" w:rsidRPr="00304567">
              <w:rPr>
                <w:sz w:val="24"/>
                <w:szCs w:val="24"/>
              </w:rPr>
              <w:t xml:space="preserve">, </w:t>
            </w:r>
            <w:r w:rsidR="00EA258B">
              <w:rPr>
                <w:sz w:val="24"/>
                <w:szCs w:val="24"/>
              </w:rPr>
              <w:t>Non-Chronological</w:t>
            </w:r>
            <w:r w:rsidR="00AA55DB" w:rsidRPr="00304567">
              <w:rPr>
                <w:sz w:val="24"/>
                <w:szCs w:val="24"/>
              </w:rPr>
              <w:t xml:space="preserve"> </w:t>
            </w:r>
            <w:r w:rsidR="00445769" w:rsidRPr="00304567">
              <w:rPr>
                <w:sz w:val="24"/>
                <w:szCs w:val="24"/>
              </w:rPr>
              <w:t>W</w:t>
            </w:r>
            <w:r w:rsidR="00AA55DB" w:rsidRPr="00304567">
              <w:rPr>
                <w:sz w:val="24"/>
                <w:szCs w:val="24"/>
              </w:rPr>
              <w:t>riting</w:t>
            </w:r>
            <w:r w:rsidR="009B4400" w:rsidRPr="00304567">
              <w:rPr>
                <w:sz w:val="24"/>
                <w:szCs w:val="24"/>
              </w:rPr>
              <w:t xml:space="preserve">, </w:t>
            </w:r>
            <w:r w:rsidR="00EA258B">
              <w:rPr>
                <w:sz w:val="24"/>
                <w:szCs w:val="24"/>
              </w:rPr>
              <w:t>Diary writing</w:t>
            </w:r>
            <w:r w:rsidR="009B4400" w:rsidRPr="00304567">
              <w:rPr>
                <w:sz w:val="24"/>
                <w:szCs w:val="24"/>
              </w:rPr>
              <w:t>, Newspaper reports</w:t>
            </w:r>
            <w:r w:rsidR="00EA258B">
              <w:rPr>
                <w:sz w:val="24"/>
                <w:szCs w:val="24"/>
              </w:rPr>
              <w:t>, Instructions and Explanations.</w:t>
            </w:r>
          </w:p>
          <w:p w14:paraId="77F1348F" w14:textId="0064E502" w:rsidR="001963B5" w:rsidRPr="00304567" w:rsidRDefault="001963B5" w:rsidP="00304567">
            <w:pPr>
              <w:spacing w:after="0" w:line="240" w:lineRule="auto"/>
              <w:ind w:left="360"/>
              <w:rPr>
                <w:b/>
                <w:sz w:val="24"/>
                <w:szCs w:val="24"/>
                <w:u w:val="single"/>
              </w:rPr>
            </w:pPr>
            <w:r w:rsidRPr="00304567">
              <w:rPr>
                <w:b/>
                <w:i/>
                <w:sz w:val="24"/>
                <w:szCs w:val="24"/>
                <w:u w:val="single"/>
              </w:rPr>
              <w:t>Science</w:t>
            </w:r>
            <w:r w:rsidRPr="00304567">
              <w:rPr>
                <w:b/>
                <w:sz w:val="24"/>
                <w:szCs w:val="24"/>
                <w:u w:val="single"/>
              </w:rPr>
              <w:t xml:space="preserve"> </w:t>
            </w:r>
            <w:r w:rsidR="002128E9" w:rsidRPr="00304567">
              <w:rPr>
                <w:sz w:val="24"/>
                <w:szCs w:val="24"/>
              </w:rPr>
              <w:t>Evolution and Inheritance.</w:t>
            </w:r>
          </w:p>
          <w:p w14:paraId="1A65B6AC" w14:textId="6BC9D99E" w:rsidR="004716BF" w:rsidRPr="00A17A58" w:rsidRDefault="004716BF" w:rsidP="00304567">
            <w:pPr>
              <w:spacing w:after="0" w:line="240" w:lineRule="auto"/>
              <w:ind w:left="360"/>
              <w:rPr>
                <w:b/>
                <w:sz w:val="24"/>
                <w:szCs w:val="24"/>
              </w:rPr>
            </w:pPr>
            <w:r w:rsidRPr="00304567">
              <w:rPr>
                <w:b/>
                <w:i/>
                <w:sz w:val="24"/>
                <w:szCs w:val="24"/>
                <w:u w:val="single"/>
              </w:rPr>
              <w:t>History</w:t>
            </w:r>
            <w:r w:rsidRPr="00304567">
              <w:rPr>
                <w:sz w:val="24"/>
                <w:szCs w:val="24"/>
              </w:rPr>
              <w:t xml:space="preserve"> Finding out about what life was like </w:t>
            </w:r>
            <w:r w:rsidR="009B4400" w:rsidRPr="00304567">
              <w:rPr>
                <w:sz w:val="24"/>
                <w:szCs w:val="24"/>
              </w:rPr>
              <w:t xml:space="preserve">for children </w:t>
            </w:r>
            <w:r w:rsidRPr="00304567">
              <w:rPr>
                <w:sz w:val="24"/>
                <w:szCs w:val="24"/>
              </w:rPr>
              <w:t>during World War II</w:t>
            </w:r>
            <w:r w:rsidR="00283BA9">
              <w:rPr>
                <w:sz w:val="24"/>
                <w:szCs w:val="24"/>
              </w:rPr>
              <w:t xml:space="preserve">. We will hold a WW2 experience day – date to follow. </w:t>
            </w:r>
          </w:p>
          <w:p w14:paraId="4B1D9184" w14:textId="69AFE393" w:rsidR="004716BF" w:rsidRPr="00304567" w:rsidRDefault="004716BF" w:rsidP="00304567">
            <w:pPr>
              <w:spacing w:after="0" w:line="240" w:lineRule="auto"/>
              <w:ind w:left="360"/>
              <w:rPr>
                <w:sz w:val="24"/>
                <w:szCs w:val="24"/>
              </w:rPr>
            </w:pPr>
            <w:r w:rsidRPr="00304567">
              <w:rPr>
                <w:b/>
                <w:i/>
                <w:sz w:val="24"/>
                <w:szCs w:val="24"/>
                <w:u w:val="single"/>
              </w:rPr>
              <w:t>Geography</w:t>
            </w:r>
            <w:r w:rsidRPr="00304567">
              <w:rPr>
                <w:sz w:val="24"/>
                <w:szCs w:val="24"/>
              </w:rPr>
              <w:t xml:space="preserve"> </w:t>
            </w:r>
            <w:r w:rsidR="00EA258B">
              <w:rPr>
                <w:sz w:val="24"/>
                <w:szCs w:val="24"/>
              </w:rPr>
              <w:t xml:space="preserve">How global conflict affects the lives of children. </w:t>
            </w:r>
            <w:r w:rsidRPr="00304567">
              <w:rPr>
                <w:sz w:val="24"/>
                <w:szCs w:val="24"/>
              </w:rPr>
              <w:t xml:space="preserve">Location of countries involved in World War II, grid references, </w:t>
            </w:r>
            <w:r w:rsidR="003C6A15" w:rsidRPr="00304567">
              <w:rPr>
                <w:sz w:val="24"/>
                <w:szCs w:val="24"/>
              </w:rPr>
              <w:t>how and why countries trade natural resources.</w:t>
            </w:r>
          </w:p>
          <w:p w14:paraId="48645529" w14:textId="113B492B" w:rsidR="004716BF" w:rsidRPr="00304567" w:rsidRDefault="004716BF" w:rsidP="00304567">
            <w:pPr>
              <w:spacing w:after="0" w:line="240" w:lineRule="auto"/>
              <w:ind w:left="360"/>
              <w:rPr>
                <w:sz w:val="24"/>
                <w:szCs w:val="24"/>
              </w:rPr>
            </w:pPr>
            <w:r w:rsidRPr="00304567">
              <w:rPr>
                <w:b/>
                <w:i/>
                <w:sz w:val="24"/>
                <w:szCs w:val="24"/>
                <w:u w:val="single"/>
              </w:rPr>
              <w:t>PE and Games</w:t>
            </w:r>
            <w:r w:rsidRPr="00304567">
              <w:rPr>
                <w:sz w:val="24"/>
                <w:szCs w:val="24"/>
              </w:rPr>
              <w:t xml:space="preserve"> </w:t>
            </w:r>
            <w:r w:rsidR="00C53908">
              <w:rPr>
                <w:sz w:val="24"/>
                <w:szCs w:val="24"/>
              </w:rPr>
              <w:t>Football, tag rugby and</w:t>
            </w:r>
            <w:r w:rsidR="00EA258B">
              <w:rPr>
                <w:sz w:val="24"/>
                <w:szCs w:val="24"/>
              </w:rPr>
              <w:t xml:space="preserve"> Gymnastics.</w:t>
            </w:r>
          </w:p>
          <w:p w14:paraId="4C23E86D" w14:textId="72DF0FF7" w:rsidR="004716BF" w:rsidRPr="00304567" w:rsidRDefault="00D55E0D" w:rsidP="00304567">
            <w:pPr>
              <w:spacing w:after="0" w:line="240" w:lineRule="auto"/>
              <w:ind w:left="360"/>
              <w:rPr>
                <w:sz w:val="24"/>
                <w:szCs w:val="24"/>
              </w:rPr>
            </w:pPr>
            <w:r w:rsidRPr="00304567">
              <w:rPr>
                <w:b/>
                <w:i/>
                <w:sz w:val="24"/>
                <w:szCs w:val="24"/>
                <w:u w:val="single"/>
              </w:rPr>
              <w:t>Music</w:t>
            </w:r>
            <w:r w:rsidRPr="00304567">
              <w:rPr>
                <w:sz w:val="24"/>
                <w:szCs w:val="24"/>
              </w:rPr>
              <w:t xml:space="preserve"> </w:t>
            </w:r>
            <w:r w:rsidR="00E94A70">
              <w:rPr>
                <w:sz w:val="24"/>
                <w:szCs w:val="24"/>
              </w:rPr>
              <w:t xml:space="preserve">Rhythmic Devices and Structure, </w:t>
            </w:r>
            <w:r w:rsidR="002A2C00" w:rsidRPr="00304567">
              <w:rPr>
                <w:sz w:val="24"/>
                <w:szCs w:val="24"/>
              </w:rPr>
              <w:t>WW</w:t>
            </w:r>
            <w:r w:rsidR="00915407" w:rsidRPr="00304567">
              <w:rPr>
                <w:sz w:val="24"/>
                <w:szCs w:val="24"/>
              </w:rPr>
              <w:t xml:space="preserve"> II</w:t>
            </w:r>
            <w:r w:rsidR="002A2C00" w:rsidRPr="00304567">
              <w:rPr>
                <w:sz w:val="24"/>
                <w:szCs w:val="24"/>
              </w:rPr>
              <w:t xml:space="preserve"> </w:t>
            </w:r>
            <w:r w:rsidR="008E2D40" w:rsidRPr="00304567">
              <w:rPr>
                <w:sz w:val="24"/>
                <w:szCs w:val="24"/>
              </w:rPr>
              <w:t>music</w:t>
            </w:r>
            <w:r w:rsidR="000F6BEE" w:rsidRPr="00304567">
              <w:rPr>
                <w:sz w:val="24"/>
                <w:szCs w:val="24"/>
              </w:rPr>
              <w:t>, Christmas carols/songs.</w:t>
            </w:r>
            <w:r w:rsidR="004716BF" w:rsidRPr="00304567">
              <w:rPr>
                <w:sz w:val="24"/>
                <w:szCs w:val="24"/>
              </w:rPr>
              <w:t xml:space="preserve"> </w:t>
            </w:r>
          </w:p>
          <w:p w14:paraId="189871F8" w14:textId="74FD6BF5" w:rsidR="004716BF" w:rsidRPr="00304567" w:rsidRDefault="008E57A8" w:rsidP="00304567">
            <w:pPr>
              <w:spacing w:after="0" w:line="240" w:lineRule="auto"/>
              <w:ind w:left="360"/>
              <w:rPr>
                <w:sz w:val="24"/>
                <w:szCs w:val="24"/>
              </w:rPr>
            </w:pPr>
            <w:r w:rsidRPr="00304567">
              <w:rPr>
                <w:b/>
                <w:i/>
                <w:sz w:val="24"/>
                <w:szCs w:val="24"/>
                <w:u w:val="single"/>
              </w:rPr>
              <w:t xml:space="preserve">Art </w:t>
            </w:r>
            <w:r w:rsidR="00C20D12" w:rsidRPr="00304567">
              <w:rPr>
                <w:b/>
                <w:i/>
                <w:sz w:val="24"/>
                <w:szCs w:val="24"/>
                <w:u w:val="single"/>
              </w:rPr>
              <w:t xml:space="preserve"> </w:t>
            </w:r>
            <w:r w:rsidR="00EA258B">
              <w:rPr>
                <w:b/>
                <w:i/>
                <w:sz w:val="24"/>
                <w:szCs w:val="24"/>
                <w:u w:val="single"/>
              </w:rPr>
              <w:t xml:space="preserve"> </w:t>
            </w:r>
            <w:r w:rsidR="00372170">
              <w:rPr>
                <w:sz w:val="24"/>
                <w:szCs w:val="24"/>
              </w:rPr>
              <w:t>Drawing.</w:t>
            </w:r>
            <w:r w:rsidR="00732C4E">
              <w:rPr>
                <w:sz w:val="24"/>
                <w:szCs w:val="24"/>
              </w:rPr>
              <w:t xml:space="preserve"> </w:t>
            </w:r>
            <w:r w:rsidR="00411D5A">
              <w:rPr>
                <w:sz w:val="24"/>
                <w:szCs w:val="24"/>
              </w:rPr>
              <w:t>Textiles and Collage.</w:t>
            </w:r>
          </w:p>
          <w:p w14:paraId="2B58FECD" w14:textId="18F50D20" w:rsidR="00C91E61" w:rsidRPr="00304567" w:rsidRDefault="00C91E61" w:rsidP="00304567">
            <w:pPr>
              <w:spacing w:after="0" w:line="240" w:lineRule="auto"/>
              <w:ind w:left="360"/>
              <w:rPr>
                <w:sz w:val="24"/>
                <w:szCs w:val="24"/>
              </w:rPr>
            </w:pPr>
            <w:r w:rsidRPr="00304567">
              <w:rPr>
                <w:b/>
                <w:i/>
                <w:sz w:val="24"/>
                <w:szCs w:val="24"/>
                <w:u w:val="single"/>
              </w:rPr>
              <w:t>DT</w:t>
            </w:r>
            <w:r w:rsidRPr="00304567">
              <w:rPr>
                <w:sz w:val="24"/>
                <w:szCs w:val="24"/>
              </w:rPr>
              <w:t xml:space="preserve"> </w:t>
            </w:r>
            <w:r w:rsidR="00411D5A">
              <w:rPr>
                <w:sz w:val="24"/>
                <w:szCs w:val="24"/>
              </w:rPr>
              <w:t>Textiles – Christmas Decorations.</w:t>
            </w:r>
          </w:p>
          <w:p w14:paraId="1033D1CC" w14:textId="16F4D48C" w:rsidR="004716BF" w:rsidRPr="00304567" w:rsidRDefault="007C3743" w:rsidP="00304567">
            <w:pPr>
              <w:spacing w:after="0" w:line="240" w:lineRule="auto"/>
              <w:ind w:left="360"/>
              <w:rPr>
                <w:sz w:val="24"/>
                <w:szCs w:val="24"/>
              </w:rPr>
            </w:pPr>
            <w:proofErr w:type="gramStart"/>
            <w:r w:rsidRPr="00304567">
              <w:rPr>
                <w:b/>
                <w:i/>
                <w:sz w:val="24"/>
                <w:szCs w:val="24"/>
                <w:u w:val="single"/>
              </w:rPr>
              <w:t xml:space="preserve">Computing </w:t>
            </w:r>
            <w:r w:rsidR="0013301D">
              <w:rPr>
                <w:sz w:val="24"/>
                <w:szCs w:val="24"/>
              </w:rPr>
              <w:t xml:space="preserve"> Internet</w:t>
            </w:r>
            <w:proofErr w:type="gramEnd"/>
            <w:r w:rsidR="0013301D">
              <w:rPr>
                <w:sz w:val="24"/>
                <w:szCs w:val="24"/>
              </w:rPr>
              <w:t xml:space="preserve"> S</w:t>
            </w:r>
            <w:r w:rsidR="004716BF" w:rsidRPr="00304567">
              <w:rPr>
                <w:sz w:val="24"/>
                <w:szCs w:val="24"/>
              </w:rPr>
              <w:t xml:space="preserve">afety, </w:t>
            </w:r>
            <w:r w:rsidR="00411D5A">
              <w:rPr>
                <w:sz w:val="24"/>
                <w:szCs w:val="24"/>
              </w:rPr>
              <w:t>Networks and Understanding B</w:t>
            </w:r>
            <w:r w:rsidR="00372170">
              <w:rPr>
                <w:sz w:val="24"/>
                <w:szCs w:val="24"/>
              </w:rPr>
              <w:t>inary.</w:t>
            </w:r>
          </w:p>
          <w:p w14:paraId="2F0431FD" w14:textId="1FD6D1B7" w:rsidR="009C514C" w:rsidRPr="00304567" w:rsidRDefault="004716BF" w:rsidP="00304567">
            <w:pPr>
              <w:spacing w:after="0" w:line="240" w:lineRule="auto"/>
              <w:ind w:left="360"/>
              <w:rPr>
                <w:sz w:val="24"/>
                <w:szCs w:val="24"/>
              </w:rPr>
            </w:pPr>
            <w:r w:rsidRPr="00304567">
              <w:rPr>
                <w:b/>
                <w:i/>
                <w:sz w:val="24"/>
                <w:szCs w:val="24"/>
                <w:u w:val="single"/>
              </w:rPr>
              <w:t xml:space="preserve">PSHE </w:t>
            </w:r>
            <w:r w:rsidR="00F16981">
              <w:rPr>
                <w:sz w:val="24"/>
                <w:szCs w:val="24"/>
              </w:rPr>
              <w:t>Being Me and Celebrating Difference.</w:t>
            </w:r>
            <w:r w:rsidR="00D55E0D" w:rsidRPr="00304567">
              <w:rPr>
                <w:sz w:val="24"/>
                <w:szCs w:val="24"/>
              </w:rPr>
              <w:t xml:space="preserve"> </w:t>
            </w:r>
          </w:p>
          <w:p w14:paraId="4F03350E" w14:textId="77777777" w:rsidR="00411D5A" w:rsidRDefault="00D55E0D" w:rsidP="00304567">
            <w:pPr>
              <w:spacing w:after="0" w:line="240" w:lineRule="auto"/>
              <w:ind w:left="360"/>
              <w:rPr>
                <w:sz w:val="24"/>
                <w:szCs w:val="24"/>
              </w:rPr>
            </w:pPr>
            <w:r w:rsidRPr="00304567">
              <w:rPr>
                <w:b/>
                <w:i/>
                <w:sz w:val="24"/>
                <w:szCs w:val="24"/>
                <w:u w:val="single"/>
              </w:rPr>
              <w:t xml:space="preserve">RE </w:t>
            </w:r>
            <w:r w:rsidR="00F16981">
              <w:rPr>
                <w:sz w:val="24"/>
                <w:szCs w:val="24"/>
              </w:rPr>
              <w:t xml:space="preserve">Why the Torah is so important to Jewish people, </w:t>
            </w:r>
            <w:proofErr w:type="gramStart"/>
            <w:r w:rsidR="00411D5A" w:rsidRPr="00411D5A">
              <w:rPr>
                <w:sz w:val="24"/>
                <w:szCs w:val="24"/>
              </w:rPr>
              <w:t>Why</w:t>
            </w:r>
            <w:proofErr w:type="gramEnd"/>
            <w:r w:rsidR="00411D5A" w:rsidRPr="00411D5A">
              <w:rPr>
                <w:sz w:val="24"/>
                <w:szCs w:val="24"/>
              </w:rPr>
              <w:t xml:space="preserve"> do Christians believe that Jesus was the Messiah?</w:t>
            </w:r>
          </w:p>
          <w:p w14:paraId="0532BAEB" w14:textId="584E4D95" w:rsidR="00FB2E22" w:rsidRPr="00304567" w:rsidRDefault="00FB2E22" w:rsidP="00304567">
            <w:pPr>
              <w:spacing w:after="0" w:line="240" w:lineRule="auto"/>
              <w:ind w:left="360"/>
              <w:rPr>
                <w:sz w:val="24"/>
                <w:szCs w:val="24"/>
              </w:rPr>
            </w:pPr>
            <w:r>
              <w:rPr>
                <w:b/>
                <w:i/>
                <w:sz w:val="24"/>
                <w:szCs w:val="24"/>
                <w:u w:val="single"/>
              </w:rPr>
              <w:t xml:space="preserve">French </w:t>
            </w:r>
            <w:r>
              <w:rPr>
                <w:sz w:val="24"/>
                <w:szCs w:val="24"/>
              </w:rPr>
              <w:t xml:space="preserve">World War </w:t>
            </w:r>
            <w:proofErr w:type="spellStart"/>
            <w:r>
              <w:rPr>
                <w:sz w:val="24"/>
                <w:szCs w:val="24"/>
              </w:rPr>
              <w:t>ll</w:t>
            </w:r>
            <w:proofErr w:type="spellEnd"/>
          </w:p>
          <w:p w14:paraId="7EE5071E" w14:textId="7178DC0A" w:rsidR="00C20D12" w:rsidRDefault="00C20D12" w:rsidP="00304567">
            <w:pPr>
              <w:spacing w:after="0" w:line="240" w:lineRule="auto"/>
              <w:ind w:left="0"/>
              <w:rPr>
                <w:sz w:val="24"/>
                <w:szCs w:val="24"/>
              </w:rPr>
            </w:pPr>
          </w:p>
          <w:p w14:paraId="239DD7A9" w14:textId="7ADBC820" w:rsidR="0055554D" w:rsidRPr="00304567" w:rsidRDefault="004716BF" w:rsidP="00304567">
            <w:pPr>
              <w:spacing w:after="200" w:line="276" w:lineRule="auto"/>
              <w:ind w:left="360"/>
              <w:rPr>
                <w:b/>
                <w:sz w:val="24"/>
                <w:szCs w:val="24"/>
                <w:u w:val="single"/>
              </w:rPr>
            </w:pPr>
            <w:r w:rsidRPr="00304567">
              <w:rPr>
                <w:b/>
                <w:sz w:val="24"/>
                <w:szCs w:val="24"/>
                <w:u w:val="single"/>
              </w:rPr>
              <w:t>Homework</w:t>
            </w:r>
            <w:r w:rsidR="00556A60" w:rsidRPr="00304567">
              <w:rPr>
                <w:color w:val="auto"/>
                <w:sz w:val="24"/>
                <w:szCs w:val="24"/>
              </w:rPr>
              <w:t xml:space="preserve"> </w:t>
            </w:r>
            <w:r w:rsidR="00556A60">
              <w:rPr>
                <w:noProof/>
                <w:color w:val="auto"/>
                <w:lang w:eastAsia="en-GB"/>
              </w:rPr>
              <w:drawing>
                <wp:anchor distT="36576" distB="36576" distL="36576" distR="36576" simplePos="0" relativeHeight="251662336" behindDoc="0" locked="0" layoutInCell="1" allowOverlap="1" wp14:anchorId="09BD7F6E" wp14:editId="45CE5390">
                  <wp:simplePos x="0" y="0"/>
                  <wp:positionH relativeFrom="column">
                    <wp:posOffset>5436235</wp:posOffset>
                  </wp:positionH>
                  <wp:positionV relativeFrom="paragraph">
                    <wp:posOffset>6336030</wp:posOffset>
                  </wp:positionV>
                  <wp:extent cx="970280" cy="995680"/>
                  <wp:effectExtent l="0" t="0" r="1270" b="0"/>
                  <wp:wrapNone/>
                  <wp:docPr id="3" name="Picture 3" descr="MC90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13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95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673653" w14:textId="369708A3" w:rsidR="004716BF" w:rsidRPr="00732C4E" w:rsidRDefault="004716BF" w:rsidP="00304567">
            <w:pPr>
              <w:spacing w:after="200" w:line="276" w:lineRule="auto"/>
              <w:ind w:left="360"/>
              <w:rPr>
                <w:b/>
                <w:i/>
                <w:sz w:val="24"/>
                <w:szCs w:val="24"/>
                <w:u w:val="single"/>
              </w:rPr>
            </w:pPr>
            <w:r w:rsidRPr="00304567">
              <w:rPr>
                <w:sz w:val="24"/>
                <w:szCs w:val="24"/>
              </w:rPr>
              <w:t xml:space="preserve">Children should spend around 45 minutes on </w:t>
            </w:r>
            <w:r w:rsidR="007A3936" w:rsidRPr="00304567">
              <w:rPr>
                <w:sz w:val="24"/>
                <w:szCs w:val="24"/>
              </w:rPr>
              <w:t>each piece of</w:t>
            </w:r>
            <w:r w:rsidRPr="00304567">
              <w:rPr>
                <w:sz w:val="24"/>
                <w:szCs w:val="24"/>
              </w:rPr>
              <w:t xml:space="preserve"> homework.</w:t>
            </w:r>
            <w:r w:rsidR="00732C4E">
              <w:rPr>
                <w:sz w:val="24"/>
                <w:szCs w:val="24"/>
              </w:rPr>
              <w:t xml:space="preserve"> </w:t>
            </w:r>
            <w:r w:rsidR="00283BA9">
              <w:rPr>
                <w:sz w:val="24"/>
                <w:szCs w:val="24"/>
              </w:rPr>
              <w:t xml:space="preserve">Please note, we will not set any homework until October to allow pupils who are applying for grammar schools to revise for their tests. </w:t>
            </w:r>
          </w:p>
          <w:p w14:paraId="0667A10D" w14:textId="2C66235E" w:rsidR="00283BA9" w:rsidRPr="00304567" w:rsidRDefault="004716BF" w:rsidP="00283BA9">
            <w:pPr>
              <w:spacing w:after="200" w:line="276" w:lineRule="auto"/>
              <w:ind w:left="360"/>
              <w:rPr>
                <w:sz w:val="24"/>
                <w:szCs w:val="24"/>
              </w:rPr>
            </w:pPr>
            <w:r w:rsidRPr="00304567">
              <w:rPr>
                <w:b/>
                <w:i/>
                <w:sz w:val="24"/>
                <w:szCs w:val="24"/>
                <w:u w:val="single"/>
              </w:rPr>
              <w:t>Maths</w:t>
            </w:r>
            <w:r w:rsidRPr="00304567">
              <w:rPr>
                <w:sz w:val="24"/>
                <w:szCs w:val="24"/>
              </w:rPr>
              <w:t xml:space="preserve"> homework is set on a Monday and is due in each Thursday.  We will </w:t>
            </w:r>
            <w:r w:rsidR="00F16981">
              <w:rPr>
                <w:sz w:val="24"/>
                <w:szCs w:val="24"/>
              </w:rPr>
              <w:t xml:space="preserve">generally </w:t>
            </w:r>
            <w:r w:rsidRPr="00304567">
              <w:rPr>
                <w:sz w:val="24"/>
                <w:szCs w:val="24"/>
              </w:rPr>
              <w:t xml:space="preserve">be using </w:t>
            </w:r>
            <w:r w:rsidR="008E2D40" w:rsidRPr="00304567">
              <w:rPr>
                <w:sz w:val="24"/>
                <w:szCs w:val="24"/>
              </w:rPr>
              <w:t xml:space="preserve">the </w:t>
            </w:r>
            <w:r w:rsidRPr="00304567">
              <w:rPr>
                <w:sz w:val="24"/>
                <w:szCs w:val="24"/>
              </w:rPr>
              <w:t xml:space="preserve">internet website </w:t>
            </w:r>
            <w:proofErr w:type="spellStart"/>
            <w:r w:rsidRPr="00304567">
              <w:rPr>
                <w:sz w:val="24"/>
                <w:szCs w:val="24"/>
              </w:rPr>
              <w:t>MyMaths</w:t>
            </w:r>
            <w:proofErr w:type="spellEnd"/>
            <w:r w:rsidRPr="00304567">
              <w:rPr>
                <w:sz w:val="24"/>
                <w:szCs w:val="24"/>
              </w:rPr>
              <w:t xml:space="preserve">.  </w:t>
            </w:r>
            <w:r w:rsidR="00191755" w:rsidRPr="00304567">
              <w:rPr>
                <w:sz w:val="24"/>
                <w:szCs w:val="24"/>
              </w:rPr>
              <w:t>Please find your child’s login details in the back of their homework diary</w:t>
            </w:r>
            <w:r w:rsidR="00C53908">
              <w:rPr>
                <w:sz w:val="24"/>
                <w:szCs w:val="24"/>
              </w:rPr>
              <w:t xml:space="preserve"> which is the same as last year</w:t>
            </w:r>
            <w:r w:rsidR="00191755" w:rsidRPr="00304567">
              <w:rPr>
                <w:sz w:val="24"/>
                <w:szCs w:val="24"/>
              </w:rPr>
              <w:t>.</w:t>
            </w:r>
            <w:r w:rsidR="00283BA9">
              <w:rPr>
                <w:sz w:val="24"/>
                <w:szCs w:val="24"/>
              </w:rPr>
              <w:t xml:space="preserve"> </w:t>
            </w:r>
            <w:r w:rsidR="00283BA9" w:rsidRPr="00304567">
              <w:rPr>
                <w:sz w:val="24"/>
                <w:szCs w:val="24"/>
              </w:rPr>
              <w:t>Children need to regularly practise their times tables and be familiar with ALL times tables.</w:t>
            </w:r>
          </w:p>
          <w:p w14:paraId="10AC5684" w14:textId="77777777" w:rsidR="00283BA9" w:rsidRDefault="00283BA9" w:rsidP="00283BA9">
            <w:pPr>
              <w:ind w:left="0"/>
              <w:rPr>
                <w:b/>
                <w:i/>
                <w:sz w:val="24"/>
                <w:szCs w:val="24"/>
                <w:u w:val="single"/>
              </w:rPr>
            </w:pPr>
          </w:p>
          <w:p w14:paraId="26A36753" w14:textId="2AC63357" w:rsidR="007D1FD6" w:rsidRPr="007D1FD6" w:rsidRDefault="004716BF" w:rsidP="0033020E">
            <w:pPr>
              <w:ind w:left="360"/>
            </w:pPr>
            <w:r w:rsidRPr="00304567">
              <w:rPr>
                <w:b/>
                <w:i/>
                <w:sz w:val="24"/>
                <w:szCs w:val="24"/>
                <w:u w:val="single"/>
              </w:rPr>
              <w:t>English</w:t>
            </w:r>
            <w:r w:rsidRPr="00304567">
              <w:rPr>
                <w:sz w:val="24"/>
                <w:szCs w:val="24"/>
              </w:rPr>
              <w:t xml:space="preserve"> homework is set on a Thursday and is due in on the following Tuesday.</w:t>
            </w:r>
            <w:r w:rsidR="008E2D40" w:rsidRPr="00304567">
              <w:rPr>
                <w:sz w:val="24"/>
                <w:szCs w:val="24"/>
              </w:rPr>
              <w:t xml:space="preserve"> </w:t>
            </w:r>
            <w:proofErr w:type="gramStart"/>
            <w:r w:rsidR="00283BA9">
              <w:rPr>
                <w:sz w:val="24"/>
                <w:szCs w:val="24"/>
              </w:rPr>
              <w:t>Pupils</w:t>
            </w:r>
            <w:r w:rsidR="00411D5A">
              <w:rPr>
                <w:sz w:val="24"/>
                <w:szCs w:val="24"/>
              </w:rPr>
              <w:t>,</w:t>
            </w:r>
            <w:proofErr w:type="gramEnd"/>
            <w:r w:rsidR="00411D5A">
              <w:rPr>
                <w:sz w:val="24"/>
                <w:szCs w:val="24"/>
              </w:rPr>
              <w:t xml:space="preserve"> </w:t>
            </w:r>
            <w:r w:rsidR="00283BA9">
              <w:rPr>
                <w:sz w:val="24"/>
                <w:szCs w:val="24"/>
              </w:rPr>
              <w:t>should select a piece of homework from the menu and hand it to their class teacher every Tuesday.</w:t>
            </w:r>
            <w:r w:rsidR="00F16981" w:rsidRPr="00F16981">
              <w:rPr>
                <w:sz w:val="24"/>
                <w:szCs w:val="24"/>
              </w:rPr>
              <w:t xml:space="preserve"> </w:t>
            </w:r>
            <w:r w:rsidR="0033020E">
              <w:rPr>
                <w:sz w:val="24"/>
                <w:szCs w:val="24"/>
              </w:rPr>
              <w:t xml:space="preserve"> </w:t>
            </w:r>
          </w:p>
          <w:p w14:paraId="2AD8842F" w14:textId="4E59DF76" w:rsidR="004716BF" w:rsidRPr="00304567" w:rsidRDefault="00283BA9" w:rsidP="00304567">
            <w:pPr>
              <w:spacing w:after="200" w:line="276" w:lineRule="auto"/>
              <w:ind w:left="360"/>
              <w:rPr>
                <w:sz w:val="24"/>
                <w:szCs w:val="24"/>
              </w:rPr>
            </w:pPr>
            <w:r w:rsidRPr="00283BA9">
              <w:rPr>
                <w:b/>
                <w:bCs/>
                <w:i/>
                <w:iCs/>
                <w:sz w:val="24"/>
                <w:szCs w:val="24"/>
                <w:u w:val="single"/>
              </w:rPr>
              <w:t>Reading</w:t>
            </w:r>
            <w:r>
              <w:rPr>
                <w:sz w:val="24"/>
                <w:szCs w:val="24"/>
              </w:rPr>
              <w:t xml:space="preserve"> </w:t>
            </w:r>
            <w:r w:rsidR="004716BF" w:rsidRPr="00304567">
              <w:rPr>
                <w:sz w:val="24"/>
                <w:szCs w:val="24"/>
              </w:rPr>
              <w:t xml:space="preserve">In addition to Maths and English homework, children are expected to read at home regularly </w:t>
            </w:r>
            <w:proofErr w:type="gramStart"/>
            <w:r w:rsidR="004716BF" w:rsidRPr="00304567">
              <w:rPr>
                <w:sz w:val="24"/>
                <w:szCs w:val="24"/>
              </w:rPr>
              <w:t>-  a</w:t>
            </w:r>
            <w:proofErr w:type="gramEnd"/>
            <w:r w:rsidR="004716BF" w:rsidRPr="00304567">
              <w:rPr>
                <w:sz w:val="24"/>
                <w:szCs w:val="24"/>
              </w:rPr>
              <w:t xml:space="preserve"> minimum of 3 times </w:t>
            </w:r>
            <w:r w:rsidR="0093421E" w:rsidRPr="00304567">
              <w:rPr>
                <w:sz w:val="24"/>
                <w:szCs w:val="24"/>
              </w:rPr>
              <w:t>during the working</w:t>
            </w:r>
            <w:r w:rsidR="004716BF" w:rsidRPr="00304567">
              <w:rPr>
                <w:sz w:val="24"/>
                <w:szCs w:val="24"/>
              </w:rPr>
              <w:t xml:space="preserve"> week to an adult.  </w:t>
            </w:r>
            <w:r w:rsidR="007D1FD6" w:rsidRPr="00304567">
              <w:rPr>
                <w:sz w:val="24"/>
                <w:szCs w:val="24"/>
              </w:rPr>
              <w:t>Please could this be recorded in your child’s Homework Diary.</w:t>
            </w:r>
            <w:r>
              <w:rPr>
                <w:sz w:val="24"/>
                <w:szCs w:val="24"/>
              </w:rPr>
              <w:t xml:space="preserve"> The importance of reading is fundamental to your child’s progress and we follow the VIPERS model when asking pupils question about their given text if you could do the same at home please. </w:t>
            </w:r>
          </w:p>
          <w:p w14:paraId="4CC0D711" w14:textId="2B499A3D" w:rsidR="00B41DD3" w:rsidRPr="00304567" w:rsidRDefault="00B41DD3" w:rsidP="00284B4A">
            <w:pPr>
              <w:spacing w:after="200" w:line="276" w:lineRule="auto"/>
              <w:ind w:left="340"/>
              <w:rPr>
                <w:sz w:val="24"/>
                <w:szCs w:val="24"/>
              </w:rPr>
            </w:pPr>
            <w:r w:rsidRPr="00304567">
              <w:rPr>
                <w:sz w:val="24"/>
                <w:szCs w:val="24"/>
              </w:rPr>
              <w:t xml:space="preserve">Classes across the school will </w:t>
            </w:r>
            <w:r w:rsidR="00284B4A">
              <w:rPr>
                <w:sz w:val="24"/>
                <w:szCs w:val="24"/>
              </w:rPr>
              <w:t>continue to share</w:t>
            </w:r>
            <w:r w:rsidRPr="00304567">
              <w:rPr>
                <w:sz w:val="24"/>
                <w:szCs w:val="24"/>
              </w:rPr>
              <w:t xml:space="preserve"> a novel together and in Y6 we have chosen Letters </w:t>
            </w:r>
            <w:proofErr w:type="gramStart"/>
            <w:r w:rsidRPr="00304567">
              <w:rPr>
                <w:sz w:val="24"/>
                <w:szCs w:val="24"/>
              </w:rPr>
              <w:t>From</w:t>
            </w:r>
            <w:proofErr w:type="gramEnd"/>
            <w:r w:rsidRPr="00304567">
              <w:rPr>
                <w:sz w:val="24"/>
                <w:szCs w:val="24"/>
              </w:rPr>
              <w:t xml:space="preserve"> The Lighthouse</w:t>
            </w:r>
            <w:r w:rsidR="00284B4A">
              <w:rPr>
                <w:sz w:val="24"/>
                <w:szCs w:val="24"/>
              </w:rPr>
              <w:t xml:space="preserve"> by Emma Carroll as our Autumn Term book</w:t>
            </w:r>
            <w:r w:rsidRPr="00304567">
              <w:rPr>
                <w:sz w:val="24"/>
                <w:szCs w:val="24"/>
              </w:rPr>
              <w:t xml:space="preserve">.  Whilst these books will remain in school, we hope that your child will enjoy talking to you about the text.  We are always happy to advise on suitable books.  </w:t>
            </w:r>
            <w:hyperlink r:id="rId9" w:tgtFrame="_blank" w:history="1">
              <w:r w:rsidRPr="00304567">
                <w:rPr>
                  <w:rStyle w:val="Hyperlink"/>
                  <w:sz w:val="24"/>
                  <w:szCs w:val="24"/>
                </w:rPr>
                <w:t>www.thereaderteacher.com/year6</w:t>
              </w:r>
            </w:hyperlink>
            <w:r w:rsidRPr="00304567">
              <w:rPr>
                <w:sz w:val="24"/>
                <w:szCs w:val="24"/>
              </w:rPr>
              <w:t xml:space="preserve"> has some fantastic recommendations</w:t>
            </w:r>
            <w:r w:rsidR="00284B4A">
              <w:rPr>
                <w:sz w:val="24"/>
                <w:szCs w:val="24"/>
              </w:rPr>
              <w:t>.</w:t>
            </w:r>
            <w:r w:rsidRPr="00304567">
              <w:rPr>
                <w:sz w:val="24"/>
                <w:szCs w:val="24"/>
              </w:rPr>
              <w:t xml:space="preserve"> </w:t>
            </w:r>
          </w:p>
          <w:p w14:paraId="1D77709D" w14:textId="77777777" w:rsidR="004716BF" w:rsidRPr="00304567" w:rsidRDefault="004716BF" w:rsidP="00304567">
            <w:pPr>
              <w:spacing w:after="200" w:line="276" w:lineRule="auto"/>
              <w:ind w:left="360"/>
              <w:rPr>
                <w:b/>
                <w:sz w:val="24"/>
                <w:szCs w:val="24"/>
                <w:u w:val="single"/>
              </w:rPr>
            </w:pPr>
            <w:r w:rsidRPr="00304567">
              <w:rPr>
                <w:b/>
                <w:sz w:val="24"/>
                <w:szCs w:val="24"/>
                <w:u w:val="single"/>
              </w:rPr>
              <w:t>PE and Games Kit</w:t>
            </w:r>
          </w:p>
          <w:p w14:paraId="48B44CAC" w14:textId="168FF177" w:rsidR="007D1FD6" w:rsidRDefault="00284B4A" w:rsidP="00304567">
            <w:pPr>
              <w:widowControl w:val="0"/>
              <w:spacing w:after="200" w:line="276" w:lineRule="auto"/>
              <w:ind w:left="360"/>
              <w:rPr>
                <w:sz w:val="24"/>
                <w:szCs w:val="24"/>
              </w:rPr>
            </w:pPr>
            <w:r>
              <w:rPr>
                <w:sz w:val="24"/>
                <w:szCs w:val="24"/>
              </w:rPr>
              <w:t xml:space="preserve">Children should continue to come into school in their P.E kits on </w:t>
            </w:r>
            <w:r w:rsidR="004D70CC">
              <w:rPr>
                <w:sz w:val="24"/>
                <w:szCs w:val="24"/>
              </w:rPr>
              <w:t xml:space="preserve">a </w:t>
            </w:r>
            <w:r w:rsidR="00283BA9">
              <w:rPr>
                <w:sz w:val="24"/>
                <w:szCs w:val="24"/>
              </w:rPr>
              <w:t xml:space="preserve">Tuesday and Thursday </w:t>
            </w:r>
            <w:r w:rsidR="004D70CC">
              <w:rPr>
                <w:sz w:val="24"/>
                <w:szCs w:val="24"/>
              </w:rPr>
              <w:t xml:space="preserve">for </w:t>
            </w:r>
            <w:r w:rsidR="00283BA9">
              <w:rPr>
                <w:sz w:val="24"/>
                <w:szCs w:val="24"/>
              </w:rPr>
              <w:t>all classes.</w:t>
            </w:r>
            <w:r>
              <w:rPr>
                <w:sz w:val="24"/>
                <w:szCs w:val="24"/>
              </w:rPr>
              <w:t xml:space="preserve">  </w:t>
            </w:r>
            <w:r w:rsidR="004D70CC">
              <w:rPr>
                <w:sz w:val="24"/>
                <w:szCs w:val="24"/>
              </w:rPr>
              <w:t>Could</w:t>
            </w:r>
            <w:r w:rsidR="007D1FD6" w:rsidRPr="00304567">
              <w:rPr>
                <w:sz w:val="24"/>
                <w:szCs w:val="24"/>
              </w:rPr>
              <w:t xml:space="preserve"> you </w:t>
            </w:r>
            <w:r w:rsidR="00283BA9">
              <w:rPr>
                <w:sz w:val="24"/>
                <w:szCs w:val="24"/>
              </w:rPr>
              <w:t xml:space="preserve">please </w:t>
            </w:r>
            <w:r w:rsidR="007D1FD6" w:rsidRPr="00304567">
              <w:rPr>
                <w:sz w:val="24"/>
                <w:szCs w:val="24"/>
              </w:rPr>
              <w:t>ensure that your child wears appropriate shoes and clothing to school on the</w:t>
            </w:r>
            <w:r>
              <w:rPr>
                <w:sz w:val="24"/>
                <w:szCs w:val="24"/>
              </w:rPr>
              <w:t>se days</w:t>
            </w:r>
            <w:r w:rsidR="007D1FD6" w:rsidRPr="00304567">
              <w:rPr>
                <w:sz w:val="24"/>
                <w:szCs w:val="24"/>
              </w:rPr>
              <w:t xml:space="preserve">, i.e. house colour T-shirts and dark shorts / tracksuit bottoms.  No jewellery is to be worn to school and long hair must be tied back. </w:t>
            </w:r>
            <w:r w:rsidR="00283BA9">
              <w:rPr>
                <w:sz w:val="24"/>
                <w:szCs w:val="24"/>
              </w:rPr>
              <w:t xml:space="preserve">If your child has recently had their ears pierced, please can you provide them with micropore tape. </w:t>
            </w:r>
          </w:p>
          <w:p w14:paraId="3CE00146" w14:textId="77777777" w:rsidR="0055554D" w:rsidRPr="00304567" w:rsidRDefault="0055554D" w:rsidP="00304567">
            <w:pPr>
              <w:widowControl w:val="0"/>
              <w:ind w:left="360"/>
              <w:rPr>
                <w:b/>
                <w:i/>
                <w:sz w:val="24"/>
                <w:szCs w:val="24"/>
                <w:u w:val="single"/>
              </w:rPr>
            </w:pPr>
            <w:r w:rsidRPr="00304567">
              <w:rPr>
                <w:b/>
                <w:i/>
                <w:sz w:val="24"/>
                <w:szCs w:val="24"/>
                <w:u w:val="single"/>
              </w:rPr>
              <w:t>Spelling</w:t>
            </w:r>
          </w:p>
          <w:p w14:paraId="43C2D270" w14:textId="1BBAAE76" w:rsidR="00C9577D" w:rsidRPr="008E57A8" w:rsidRDefault="008E57A8" w:rsidP="0033020E">
            <w:pPr>
              <w:widowControl w:val="0"/>
              <w:ind w:left="360"/>
              <w:rPr>
                <w:sz w:val="24"/>
                <w:szCs w:val="24"/>
              </w:rPr>
            </w:pPr>
            <w:r w:rsidRPr="00304567">
              <w:rPr>
                <w:sz w:val="24"/>
                <w:szCs w:val="24"/>
              </w:rPr>
              <w:t>Yo</w:t>
            </w:r>
            <w:r w:rsidR="00FA7DE1" w:rsidRPr="00304567">
              <w:rPr>
                <w:sz w:val="24"/>
                <w:szCs w:val="24"/>
              </w:rPr>
              <w:t>ur child/children will have</w:t>
            </w:r>
            <w:r w:rsidRPr="00304567">
              <w:rPr>
                <w:sz w:val="24"/>
                <w:szCs w:val="24"/>
              </w:rPr>
              <w:t xml:space="preserve"> a </w:t>
            </w:r>
            <w:r w:rsidR="00FA7DE1" w:rsidRPr="00304567">
              <w:rPr>
                <w:sz w:val="24"/>
                <w:szCs w:val="24"/>
              </w:rPr>
              <w:t>list</w:t>
            </w:r>
            <w:r w:rsidRPr="00304567">
              <w:rPr>
                <w:sz w:val="24"/>
                <w:szCs w:val="24"/>
              </w:rPr>
              <w:t xml:space="preserve"> of spellings given to them on a Monday</w:t>
            </w:r>
            <w:r w:rsidR="00FB2E22">
              <w:rPr>
                <w:sz w:val="24"/>
                <w:szCs w:val="24"/>
              </w:rPr>
              <w:t xml:space="preserve"> – the lists for each half term will be stuck</w:t>
            </w:r>
            <w:r w:rsidRPr="00304567">
              <w:rPr>
                <w:sz w:val="24"/>
                <w:szCs w:val="24"/>
              </w:rPr>
              <w:t xml:space="preserve"> into </w:t>
            </w:r>
            <w:r w:rsidR="00FB2E22">
              <w:rPr>
                <w:sz w:val="24"/>
                <w:szCs w:val="24"/>
              </w:rPr>
              <w:t xml:space="preserve">the back of </w:t>
            </w:r>
            <w:r w:rsidRPr="00304567">
              <w:rPr>
                <w:sz w:val="24"/>
                <w:szCs w:val="24"/>
              </w:rPr>
              <w:t xml:space="preserve">their homework diary.  They will be tested on these the following </w:t>
            </w:r>
            <w:r w:rsidR="00283BA9">
              <w:rPr>
                <w:sz w:val="24"/>
                <w:szCs w:val="24"/>
              </w:rPr>
              <w:t>Friday</w:t>
            </w:r>
            <w:r w:rsidRPr="00304567">
              <w:rPr>
                <w:sz w:val="24"/>
                <w:szCs w:val="24"/>
              </w:rPr>
              <w:t>.</w:t>
            </w:r>
            <w:r w:rsidR="00FA7DE1" w:rsidRPr="00304567">
              <w:rPr>
                <w:sz w:val="24"/>
                <w:szCs w:val="24"/>
              </w:rPr>
              <w:t xml:space="preserve"> </w:t>
            </w:r>
            <w:r w:rsidR="00EA5D85">
              <w:rPr>
                <w:sz w:val="24"/>
                <w:szCs w:val="24"/>
              </w:rPr>
              <w:t>The first set of spellings will be given out on Monday 9</w:t>
            </w:r>
            <w:r w:rsidR="00EA5D85" w:rsidRPr="00EA5D85">
              <w:rPr>
                <w:sz w:val="24"/>
                <w:szCs w:val="24"/>
                <w:vertAlign w:val="superscript"/>
              </w:rPr>
              <w:t>th</w:t>
            </w:r>
            <w:r w:rsidR="00EA5D85">
              <w:rPr>
                <w:sz w:val="24"/>
                <w:szCs w:val="24"/>
              </w:rPr>
              <w:t xml:space="preserve"> September with a covering letter. </w:t>
            </w:r>
            <w:r w:rsidR="0033020E">
              <w:rPr>
                <w:sz w:val="24"/>
                <w:szCs w:val="24"/>
              </w:rPr>
              <w:t xml:space="preserve"> </w:t>
            </w:r>
          </w:p>
          <w:p w14:paraId="1319DB66" w14:textId="246A2E54" w:rsidR="00556A60" w:rsidRDefault="009F48C1" w:rsidP="006A36A9">
            <w:pPr>
              <w:widowControl w:val="0"/>
              <w:ind w:left="360"/>
              <w:rPr>
                <w:sz w:val="24"/>
                <w:szCs w:val="24"/>
              </w:rPr>
            </w:pPr>
            <w:r w:rsidRPr="00304567">
              <w:rPr>
                <w:bCs/>
                <w:sz w:val="24"/>
                <w:szCs w:val="24"/>
              </w:rPr>
              <w:t xml:space="preserve">We </w:t>
            </w:r>
            <w:r w:rsidR="006A36A9">
              <w:rPr>
                <w:bCs/>
                <w:sz w:val="24"/>
                <w:szCs w:val="24"/>
              </w:rPr>
              <w:t xml:space="preserve">do </w:t>
            </w:r>
            <w:r w:rsidR="00FB2E22">
              <w:rPr>
                <w:bCs/>
                <w:sz w:val="24"/>
                <w:szCs w:val="24"/>
              </w:rPr>
              <w:t xml:space="preserve">hope that your child enjoys their first term in Year 6. </w:t>
            </w:r>
            <w:r w:rsidRPr="00304567">
              <w:rPr>
                <w:bCs/>
                <w:sz w:val="24"/>
                <w:szCs w:val="24"/>
              </w:rPr>
              <w:t>Sh</w:t>
            </w:r>
            <w:r w:rsidR="00556A60" w:rsidRPr="00304567">
              <w:rPr>
                <w:sz w:val="24"/>
                <w:szCs w:val="24"/>
              </w:rPr>
              <w:t>ould you have any concerns whatsoever about your child’s education, or any questions you wish to raise, then please do not hesitate to contact any of the Year 6 teachers</w:t>
            </w:r>
            <w:r w:rsidRPr="00304567">
              <w:rPr>
                <w:sz w:val="24"/>
                <w:szCs w:val="24"/>
              </w:rPr>
              <w:t xml:space="preserve"> via the school office</w:t>
            </w:r>
            <w:r w:rsidR="00556A60" w:rsidRPr="00304567">
              <w:rPr>
                <w:sz w:val="24"/>
                <w:szCs w:val="24"/>
              </w:rPr>
              <w:t>.</w:t>
            </w:r>
            <w:r w:rsidR="006A36A9">
              <w:rPr>
                <w:sz w:val="24"/>
                <w:szCs w:val="24"/>
              </w:rPr>
              <w:t xml:space="preserve"> </w:t>
            </w:r>
          </w:p>
          <w:p w14:paraId="6202889B" w14:textId="0AB33505" w:rsidR="00556A60" w:rsidRPr="00304567" w:rsidRDefault="00556A60" w:rsidP="00304567">
            <w:pPr>
              <w:widowControl w:val="0"/>
              <w:ind w:left="360"/>
              <w:rPr>
                <w:sz w:val="24"/>
                <w:szCs w:val="24"/>
              </w:rPr>
            </w:pPr>
          </w:p>
          <w:p w14:paraId="1DB3FD5A" w14:textId="30234678" w:rsidR="004716BF" w:rsidRDefault="00556A60" w:rsidP="00411D5A">
            <w:pPr>
              <w:widowControl w:val="0"/>
              <w:ind w:left="360"/>
            </w:pPr>
            <w:r w:rsidRPr="00304567">
              <w:rPr>
                <w:sz w:val="24"/>
                <w:szCs w:val="24"/>
              </w:rPr>
              <w:t>Mr</w:t>
            </w:r>
            <w:r w:rsidR="007A3936" w:rsidRPr="00304567">
              <w:rPr>
                <w:sz w:val="24"/>
                <w:szCs w:val="24"/>
              </w:rPr>
              <w:t xml:space="preserve"> Jones </w:t>
            </w:r>
            <w:r w:rsidR="00283BA9">
              <w:rPr>
                <w:sz w:val="24"/>
                <w:szCs w:val="24"/>
              </w:rPr>
              <w:t>(6</w:t>
            </w:r>
            <w:proofErr w:type="gramStart"/>
            <w:r w:rsidR="00283BA9">
              <w:rPr>
                <w:sz w:val="24"/>
                <w:szCs w:val="24"/>
              </w:rPr>
              <w:t>J)</w:t>
            </w:r>
            <w:r w:rsidR="007A3936" w:rsidRPr="00304567">
              <w:rPr>
                <w:sz w:val="24"/>
                <w:szCs w:val="24"/>
              </w:rPr>
              <w:t xml:space="preserve">   </w:t>
            </w:r>
            <w:proofErr w:type="gramEnd"/>
            <w:r w:rsidR="007A3936" w:rsidRPr="00304567">
              <w:rPr>
                <w:sz w:val="24"/>
                <w:szCs w:val="24"/>
              </w:rPr>
              <w:t xml:space="preserve">                             </w:t>
            </w:r>
            <w:r w:rsidRPr="00304567">
              <w:rPr>
                <w:sz w:val="24"/>
                <w:szCs w:val="24"/>
              </w:rPr>
              <w:t xml:space="preserve">Mrs </w:t>
            </w:r>
            <w:proofErr w:type="spellStart"/>
            <w:r w:rsidR="00283BA9">
              <w:rPr>
                <w:sz w:val="24"/>
                <w:szCs w:val="24"/>
              </w:rPr>
              <w:t>Colloby</w:t>
            </w:r>
            <w:proofErr w:type="spellEnd"/>
            <w:r w:rsidRPr="00304567">
              <w:rPr>
                <w:sz w:val="24"/>
                <w:szCs w:val="24"/>
              </w:rPr>
              <w:t xml:space="preserve"> </w:t>
            </w:r>
            <w:r w:rsidR="00EA5D85">
              <w:rPr>
                <w:sz w:val="24"/>
                <w:szCs w:val="24"/>
              </w:rPr>
              <w:t xml:space="preserve">and </w:t>
            </w:r>
            <w:r w:rsidRPr="00304567">
              <w:rPr>
                <w:sz w:val="24"/>
                <w:szCs w:val="24"/>
              </w:rPr>
              <w:t xml:space="preserve">Mrs </w:t>
            </w:r>
            <w:r w:rsidR="006A36A9">
              <w:rPr>
                <w:sz w:val="24"/>
                <w:szCs w:val="24"/>
              </w:rPr>
              <w:t>Benfield</w:t>
            </w:r>
            <w:r w:rsidRPr="00304567">
              <w:rPr>
                <w:sz w:val="24"/>
                <w:szCs w:val="24"/>
              </w:rPr>
              <w:t xml:space="preserve"> </w:t>
            </w:r>
            <w:r w:rsidR="00283BA9">
              <w:rPr>
                <w:sz w:val="24"/>
                <w:szCs w:val="24"/>
              </w:rPr>
              <w:t>(6CB)</w:t>
            </w:r>
            <w:r w:rsidRPr="00304567">
              <w:rPr>
                <w:sz w:val="24"/>
                <w:szCs w:val="24"/>
              </w:rPr>
              <w:t xml:space="preserve">          M</w:t>
            </w:r>
            <w:r w:rsidR="00411D5A">
              <w:rPr>
                <w:sz w:val="24"/>
                <w:szCs w:val="24"/>
              </w:rPr>
              <w:t>iss Richardson</w:t>
            </w:r>
            <w:r w:rsidR="00283BA9">
              <w:rPr>
                <w:sz w:val="24"/>
                <w:szCs w:val="24"/>
              </w:rPr>
              <w:t xml:space="preserve"> (6R)</w:t>
            </w:r>
          </w:p>
        </w:tc>
      </w:tr>
    </w:tbl>
    <w:p w14:paraId="4F0AD08F" w14:textId="77777777" w:rsidR="00D564FC" w:rsidRDefault="00D564FC" w:rsidP="00556A60">
      <w:pPr>
        <w:widowControl w:val="0"/>
        <w:ind w:left="0"/>
      </w:pPr>
    </w:p>
    <w:sectPr w:rsidR="00D56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406E"/>
    <w:multiLevelType w:val="hybridMultilevel"/>
    <w:tmpl w:val="D5DCD2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08091D"/>
    <w:multiLevelType w:val="hybridMultilevel"/>
    <w:tmpl w:val="C284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068024">
    <w:abstractNumId w:val="1"/>
  </w:num>
  <w:num w:numId="2" w16cid:durableId="180192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05"/>
    <w:rsid w:val="000279F8"/>
    <w:rsid w:val="000F6BEE"/>
    <w:rsid w:val="000F71AF"/>
    <w:rsid w:val="00110461"/>
    <w:rsid w:val="0013301D"/>
    <w:rsid w:val="00150AB2"/>
    <w:rsid w:val="00155B66"/>
    <w:rsid w:val="00191755"/>
    <w:rsid w:val="001963B5"/>
    <w:rsid w:val="001B1A5A"/>
    <w:rsid w:val="002128E9"/>
    <w:rsid w:val="00283BA9"/>
    <w:rsid w:val="00284B4A"/>
    <w:rsid w:val="002A2C00"/>
    <w:rsid w:val="00304567"/>
    <w:rsid w:val="0032386F"/>
    <w:rsid w:val="0033020E"/>
    <w:rsid w:val="00360EA7"/>
    <w:rsid w:val="00372170"/>
    <w:rsid w:val="003C6A15"/>
    <w:rsid w:val="003F2EC3"/>
    <w:rsid w:val="00411D5A"/>
    <w:rsid w:val="004327CA"/>
    <w:rsid w:val="0043660D"/>
    <w:rsid w:val="00445769"/>
    <w:rsid w:val="004716BF"/>
    <w:rsid w:val="00475243"/>
    <w:rsid w:val="004D70CC"/>
    <w:rsid w:val="0055554D"/>
    <w:rsid w:val="00556A60"/>
    <w:rsid w:val="005574ED"/>
    <w:rsid w:val="006465EE"/>
    <w:rsid w:val="006764F2"/>
    <w:rsid w:val="006A36A9"/>
    <w:rsid w:val="00732C4E"/>
    <w:rsid w:val="00783E4C"/>
    <w:rsid w:val="00784D60"/>
    <w:rsid w:val="007A3936"/>
    <w:rsid w:val="007C3743"/>
    <w:rsid w:val="007D1FD6"/>
    <w:rsid w:val="00805804"/>
    <w:rsid w:val="00806B1C"/>
    <w:rsid w:val="00822DC9"/>
    <w:rsid w:val="008B4C3E"/>
    <w:rsid w:val="008E2D40"/>
    <w:rsid w:val="008E57A8"/>
    <w:rsid w:val="008F5AF6"/>
    <w:rsid w:val="00915407"/>
    <w:rsid w:val="0093421E"/>
    <w:rsid w:val="009475DD"/>
    <w:rsid w:val="00962124"/>
    <w:rsid w:val="009B4400"/>
    <w:rsid w:val="009C514C"/>
    <w:rsid w:val="009F1C7E"/>
    <w:rsid w:val="009F48C1"/>
    <w:rsid w:val="00A17A58"/>
    <w:rsid w:val="00AA55DB"/>
    <w:rsid w:val="00B20314"/>
    <w:rsid w:val="00B41DD3"/>
    <w:rsid w:val="00B63FF5"/>
    <w:rsid w:val="00B90DE2"/>
    <w:rsid w:val="00C20D12"/>
    <w:rsid w:val="00C53908"/>
    <w:rsid w:val="00C91E61"/>
    <w:rsid w:val="00C9577D"/>
    <w:rsid w:val="00D14701"/>
    <w:rsid w:val="00D43EEE"/>
    <w:rsid w:val="00D55E0D"/>
    <w:rsid w:val="00D564FC"/>
    <w:rsid w:val="00E0627F"/>
    <w:rsid w:val="00E94A70"/>
    <w:rsid w:val="00EA258B"/>
    <w:rsid w:val="00EA5D85"/>
    <w:rsid w:val="00EE6203"/>
    <w:rsid w:val="00EF7405"/>
    <w:rsid w:val="00F16981"/>
    <w:rsid w:val="00FA7DE1"/>
    <w:rsid w:val="00FB2E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B577F"/>
  <w15:docId w15:val="{D5881F50-571F-4051-A26A-F10672BF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BF"/>
    <w:rPr>
      <w:color w:val="5A5A5A" w:themeColor="text1" w:themeTint="A5"/>
    </w:rPr>
  </w:style>
  <w:style w:type="paragraph" w:styleId="Heading1">
    <w:name w:val="heading 1"/>
    <w:basedOn w:val="Normal"/>
    <w:next w:val="Normal"/>
    <w:link w:val="Heading1Char"/>
    <w:uiPriority w:val="9"/>
    <w:qFormat/>
    <w:rsid w:val="004716B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716B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716B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716B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716B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716B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716B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716B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716B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BF"/>
    <w:pPr>
      <w:ind w:left="720"/>
      <w:contextualSpacing/>
    </w:pPr>
  </w:style>
  <w:style w:type="table" w:styleId="TableGrid">
    <w:name w:val="Table Grid"/>
    <w:basedOn w:val="TableNormal"/>
    <w:uiPriority w:val="59"/>
    <w:rsid w:val="0096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16BF"/>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716BF"/>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716B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716B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716B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716B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716B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716B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716B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716BF"/>
    <w:rPr>
      <w:b/>
      <w:bCs/>
      <w:smallCaps/>
      <w:color w:val="1F497D" w:themeColor="text2"/>
      <w:spacing w:val="10"/>
      <w:sz w:val="18"/>
      <w:szCs w:val="18"/>
    </w:rPr>
  </w:style>
  <w:style w:type="paragraph" w:styleId="Title">
    <w:name w:val="Title"/>
    <w:next w:val="Normal"/>
    <w:link w:val="TitleChar"/>
    <w:uiPriority w:val="10"/>
    <w:qFormat/>
    <w:rsid w:val="004716B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716B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716B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716BF"/>
    <w:rPr>
      <w:smallCaps/>
      <w:color w:val="938953" w:themeColor="background2" w:themeShade="7F"/>
      <w:spacing w:val="5"/>
      <w:sz w:val="28"/>
      <w:szCs w:val="28"/>
    </w:rPr>
  </w:style>
  <w:style w:type="character" w:styleId="Strong">
    <w:name w:val="Strong"/>
    <w:uiPriority w:val="22"/>
    <w:qFormat/>
    <w:rsid w:val="004716BF"/>
    <w:rPr>
      <w:b/>
      <w:bCs/>
      <w:spacing w:val="0"/>
    </w:rPr>
  </w:style>
  <w:style w:type="character" w:styleId="Emphasis">
    <w:name w:val="Emphasis"/>
    <w:uiPriority w:val="20"/>
    <w:qFormat/>
    <w:rsid w:val="004716BF"/>
    <w:rPr>
      <w:b/>
      <w:bCs/>
      <w:smallCaps/>
      <w:dstrike w:val="0"/>
      <w:color w:val="5A5A5A" w:themeColor="text1" w:themeTint="A5"/>
      <w:spacing w:val="20"/>
      <w:kern w:val="0"/>
      <w:vertAlign w:val="baseline"/>
    </w:rPr>
  </w:style>
  <w:style w:type="paragraph" w:styleId="NoSpacing">
    <w:name w:val="No Spacing"/>
    <w:basedOn w:val="Normal"/>
    <w:uiPriority w:val="1"/>
    <w:qFormat/>
    <w:rsid w:val="004716BF"/>
    <w:pPr>
      <w:spacing w:after="0" w:line="240" w:lineRule="auto"/>
    </w:pPr>
  </w:style>
  <w:style w:type="paragraph" w:styleId="Quote">
    <w:name w:val="Quote"/>
    <w:basedOn w:val="Normal"/>
    <w:next w:val="Normal"/>
    <w:link w:val="QuoteChar"/>
    <w:uiPriority w:val="29"/>
    <w:qFormat/>
    <w:rsid w:val="004716BF"/>
    <w:rPr>
      <w:i/>
      <w:iCs/>
    </w:rPr>
  </w:style>
  <w:style w:type="character" w:customStyle="1" w:styleId="QuoteChar">
    <w:name w:val="Quote Char"/>
    <w:basedOn w:val="DefaultParagraphFont"/>
    <w:link w:val="Quote"/>
    <w:uiPriority w:val="29"/>
    <w:rsid w:val="004716BF"/>
    <w:rPr>
      <w:i/>
      <w:iCs/>
      <w:color w:val="5A5A5A" w:themeColor="text1" w:themeTint="A5"/>
    </w:rPr>
  </w:style>
  <w:style w:type="paragraph" w:styleId="IntenseQuote">
    <w:name w:val="Intense Quote"/>
    <w:basedOn w:val="Normal"/>
    <w:next w:val="Normal"/>
    <w:link w:val="IntenseQuoteChar"/>
    <w:uiPriority w:val="30"/>
    <w:qFormat/>
    <w:rsid w:val="004716B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716BF"/>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716BF"/>
    <w:rPr>
      <w:smallCaps/>
      <w:dstrike w:val="0"/>
      <w:color w:val="5A5A5A" w:themeColor="text1" w:themeTint="A5"/>
      <w:vertAlign w:val="baseline"/>
    </w:rPr>
  </w:style>
  <w:style w:type="character" w:styleId="IntenseEmphasis">
    <w:name w:val="Intense Emphasis"/>
    <w:uiPriority w:val="21"/>
    <w:qFormat/>
    <w:rsid w:val="004716BF"/>
    <w:rPr>
      <w:b/>
      <w:bCs/>
      <w:smallCaps/>
      <w:color w:val="4F81BD" w:themeColor="accent1"/>
      <w:spacing w:val="40"/>
    </w:rPr>
  </w:style>
  <w:style w:type="character" w:styleId="SubtleReference">
    <w:name w:val="Subtle Reference"/>
    <w:uiPriority w:val="31"/>
    <w:qFormat/>
    <w:rsid w:val="004716B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716B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716B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716BF"/>
    <w:pPr>
      <w:outlineLvl w:val="9"/>
    </w:pPr>
    <w:rPr>
      <w:lang w:bidi="en-US"/>
    </w:rPr>
  </w:style>
  <w:style w:type="paragraph" w:styleId="BalloonText">
    <w:name w:val="Balloon Text"/>
    <w:basedOn w:val="Normal"/>
    <w:link w:val="BalloonTextChar"/>
    <w:uiPriority w:val="99"/>
    <w:semiHidden/>
    <w:unhideWhenUsed/>
    <w:rsid w:val="00471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BF"/>
    <w:rPr>
      <w:rFonts w:ascii="Tahoma" w:hAnsi="Tahoma" w:cs="Tahoma"/>
      <w:color w:val="5A5A5A" w:themeColor="text1" w:themeTint="A5"/>
      <w:sz w:val="16"/>
      <w:szCs w:val="16"/>
    </w:rPr>
  </w:style>
  <w:style w:type="paragraph" w:styleId="NormalWeb">
    <w:name w:val="Normal (Web)"/>
    <w:basedOn w:val="Normal"/>
    <w:uiPriority w:val="99"/>
    <w:semiHidden/>
    <w:unhideWhenUsed/>
    <w:rsid w:val="007D1FD6"/>
    <w:rPr>
      <w:rFonts w:ascii="Times New Roman" w:hAnsi="Times New Roman" w:cs="Times New Roman"/>
      <w:sz w:val="24"/>
      <w:szCs w:val="24"/>
    </w:rPr>
  </w:style>
  <w:style w:type="character" w:styleId="Hyperlink">
    <w:name w:val="Hyperlink"/>
    <w:basedOn w:val="DefaultParagraphFont"/>
    <w:uiPriority w:val="99"/>
    <w:unhideWhenUsed/>
    <w:rsid w:val="007D1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8520">
      <w:bodyDiv w:val="1"/>
      <w:marLeft w:val="0"/>
      <w:marRight w:val="0"/>
      <w:marTop w:val="0"/>
      <w:marBottom w:val="0"/>
      <w:divBdr>
        <w:top w:val="none" w:sz="0" w:space="0" w:color="auto"/>
        <w:left w:val="none" w:sz="0" w:space="0" w:color="auto"/>
        <w:bottom w:val="none" w:sz="0" w:space="0" w:color="auto"/>
        <w:right w:val="none" w:sz="0" w:space="0" w:color="auto"/>
      </w:divBdr>
    </w:div>
    <w:div w:id="1827277375">
      <w:bodyDiv w:val="1"/>
      <w:marLeft w:val="0"/>
      <w:marRight w:val="0"/>
      <w:marTop w:val="0"/>
      <w:marBottom w:val="0"/>
      <w:divBdr>
        <w:top w:val="none" w:sz="0" w:space="0" w:color="auto"/>
        <w:left w:val="none" w:sz="0" w:space="0" w:color="auto"/>
        <w:bottom w:val="none" w:sz="0" w:space="0" w:color="auto"/>
        <w:right w:val="none" w:sz="0" w:space="0" w:color="auto"/>
      </w:divBdr>
    </w:div>
    <w:div w:id="18421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hereaderteacher.com/yea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5E460-0957-4ED4-AE75-ED8A38BD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F8613-A4B7-48C1-A61E-60F41CFC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Naylor</dc:creator>
  <cp:lastModifiedBy>Ben J</cp:lastModifiedBy>
  <cp:revision>4</cp:revision>
  <cp:lastPrinted>2021-09-07T12:38:00Z</cp:lastPrinted>
  <dcterms:created xsi:type="dcterms:W3CDTF">2024-08-13T09:06:00Z</dcterms:created>
  <dcterms:modified xsi:type="dcterms:W3CDTF">2024-08-26T16:09:00Z</dcterms:modified>
</cp:coreProperties>
</file>