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989" w:rsidRDefault="00D115C6">
      <w:pPr>
        <w:pStyle w:val="BodyA"/>
        <w:rPr>
          <w:rFonts w:ascii="Comic Sans MS" w:hAnsi="Comic Sans MS"/>
          <w:b/>
          <w:bCs/>
        </w:rPr>
      </w:pPr>
      <w:bookmarkStart w:id="0" w:name="_GoBack"/>
      <w:bookmarkEnd w:id="0"/>
      <w:r>
        <w:rPr>
          <w:noProof/>
          <w:lang w:val="en-GB"/>
        </w:rPr>
        <mc:AlternateContent>
          <mc:Choice Requires="wps">
            <w:drawing>
              <wp:anchor distT="152400" distB="152400" distL="152400" distR="152400" simplePos="0" relativeHeight="251659264" behindDoc="0" locked="0" layoutInCell="1" allowOverlap="1" wp14:anchorId="5CDFA3EA" wp14:editId="0AA02273">
                <wp:simplePos x="0" y="0"/>
                <wp:positionH relativeFrom="margin">
                  <wp:align>left</wp:align>
                </wp:positionH>
                <wp:positionV relativeFrom="page">
                  <wp:posOffset>1081405</wp:posOffset>
                </wp:positionV>
                <wp:extent cx="6366510" cy="1520825"/>
                <wp:effectExtent l="0" t="0" r="15240" b="22225"/>
                <wp:wrapTopAndBottom distT="152400" distB="152400"/>
                <wp:docPr id="1073741825" name="officeArt object" descr="officeArt object"/>
                <wp:cNvGraphicFramePr/>
                <a:graphic xmlns:a="http://schemas.openxmlformats.org/drawingml/2006/main">
                  <a:graphicData uri="http://schemas.microsoft.com/office/word/2010/wordprocessingShape">
                    <wps:wsp>
                      <wps:cNvSpPr txBox="1"/>
                      <wps:spPr>
                        <a:xfrm>
                          <a:off x="0" y="0"/>
                          <a:ext cx="6366510" cy="1520825"/>
                        </a:xfrm>
                        <a:prstGeom prst="rect">
                          <a:avLst/>
                        </a:prstGeom>
                        <a:noFill/>
                        <a:ln w="12700" cap="flat">
                          <a:solidFill>
                            <a:srgbClr val="000000"/>
                          </a:solidFill>
                          <a:prstDash val="solid"/>
                          <a:miter lim="400000"/>
                        </a:ln>
                        <a:effectLst/>
                      </wps:spPr>
                      <wps:txbx>
                        <w:txbxContent>
                          <w:p w:rsidR="000109BE" w:rsidRDefault="005E1828">
                            <w:pPr>
                              <w:pStyle w:val="BodyA"/>
                              <w:rPr>
                                <w:rFonts w:ascii="Comic Sans MS" w:hAnsi="Comic Sans MS"/>
                                <w:b/>
                                <w:bCs/>
                                <w:sz w:val="20"/>
                                <w:szCs w:val="20"/>
                              </w:rPr>
                            </w:pPr>
                            <w:r w:rsidRPr="00796594">
                              <w:rPr>
                                <w:rFonts w:ascii="Comic Sans MS" w:hAnsi="Comic Sans MS"/>
                                <w:b/>
                                <w:sz w:val="20"/>
                                <w:szCs w:val="20"/>
                              </w:rPr>
                              <w:t>Intent:</w:t>
                            </w:r>
                            <w:r>
                              <w:rPr>
                                <w:rFonts w:ascii="Comic Sans MS" w:hAnsi="Comic Sans MS"/>
                                <w:sz w:val="20"/>
                                <w:szCs w:val="20"/>
                              </w:rPr>
                              <w:t xml:space="preserve"> </w:t>
                            </w:r>
                            <w:r>
                              <w:rPr>
                                <w:rFonts w:ascii="Comic Sans MS" w:hAnsi="Comic Sans MS"/>
                                <w:b/>
                                <w:bCs/>
                                <w:sz w:val="20"/>
                                <w:szCs w:val="20"/>
                              </w:rPr>
                              <w:t xml:space="preserve">(What do we want our </w:t>
                            </w:r>
                            <w:r w:rsidR="0066440B">
                              <w:rPr>
                                <w:rFonts w:ascii="Comic Sans MS" w:hAnsi="Comic Sans MS"/>
                                <w:b/>
                                <w:bCs/>
                                <w:sz w:val="20"/>
                                <w:szCs w:val="20"/>
                              </w:rPr>
                              <w:t>learners</w:t>
                            </w:r>
                            <w:r>
                              <w:rPr>
                                <w:rFonts w:ascii="Comic Sans MS" w:hAnsi="Comic Sans MS"/>
                                <w:b/>
                                <w:bCs/>
                                <w:sz w:val="20"/>
                                <w:szCs w:val="20"/>
                              </w:rPr>
                              <w:t xml:space="preserve"> to know)</w:t>
                            </w:r>
                          </w:p>
                          <w:p w:rsidR="007F2CB1" w:rsidRDefault="00E76316" w:rsidP="00516E4D">
                            <w:pPr>
                              <w:jc w:val="both"/>
                              <w:textAlignment w:val="top"/>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 xml:space="preserve">At </w:t>
                            </w:r>
                            <w:proofErr w:type="spellStart"/>
                            <w:r>
                              <w:rPr>
                                <w:rFonts w:ascii="Comic Sans MS" w:eastAsia="Times New Roman" w:hAnsi="Comic Sans MS" w:cs="Arial"/>
                                <w:color w:val="000000"/>
                                <w:sz w:val="20"/>
                                <w:szCs w:val="20"/>
                                <w:lang w:eastAsia="en-GB"/>
                              </w:rPr>
                              <w:t>Dinglewell</w:t>
                            </w:r>
                            <w:proofErr w:type="spellEnd"/>
                            <w:r>
                              <w:rPr>
                                <w:rFonts w:ascii="Comic Sans MS" w:eastAsia="Times New Roman" w:hAnsi="Comic Sans MS" w:cs="Arial"/>
                                <w:color w:val="000000"/>
                                <w:sz w:val="20"/>
                                <w:szCs w:val="20"/>
                                <w:lang w:eastAsia="en-GB"/>
                              </w:rPr>
                              <w:t xml:space="preserve"> Junior school, o</w:t>
                            </w:r>
                            <w:r w:rsidR="005160AC" w:rsidRPr="005160AC">
                              <w:rPr>
                                <w:rFonts w:ascii="Comic Sans MS" w:eastAsia="Times New Roman" w:hAnsi="Comic Sans MS" w:cs="Arial"/>
                                <w:color w:val="000000"/>
                                <w:sz w:val="20"/>
                                <w:szCs w:val="20"/>
                                <w:lang w:eastAsia="en-GB"/>
                              </w:rPr>
                              <w:t xml:space="preserve">ur PE curriculum is designed </w:t>
                            </w:r>
                            <w:r w:rsidR="00055547">
                              <w:rPr>
                                <w:rFonts w:ascii="Comic Sans MS" w:eastAsia="Times New Roman" w:hAnsi="Comic Sans MS" w:cs="Arial"/>
                                <w:color w:val="000000"/>
                                <w:sz w:val="20"/>
                                <w:szCs w:val="20"/>
                                <w:lang w:eastAsia="en-GB"/>
                              </w:rPr>
                              <w:t xml:space="preserve">to </w:t>
                            </w:r>
                            <w:r w:rsidR="007F2CB1">
                              <w:rPr>
                                <w:rFonts w:ascii="Comic Sans MS" w:eastAsia="Times New Roman" w:hAnsi="Comic Sans MS" w:cs="Arial"/>
                                <w:color w:val="000000"/>
                                <w:sz w:val="20"/>
                                <w:szCs w:val="20"/>
                                <w:lang w:eastAsia="en-GB"/>
                              </w:rPr>
                              <w:t>develop creativity by engaging and inspiring</w:t>
                            </w:r>
                            <w:r w:rsidR="000C1378">
                              <w:rPr>
                                <w:rFonts w:ascii="Comic Sans MS" w:eastAsia="Times New Roman" w:hAnsi="Comic Sans MS" w:cs="Arial"/>
                                <w:color w:val="000000"/>
                                <w:sz w:val="20"/>
                                <w:szCs w:val="20"/>
                                <w:lang w:eastAsia="en-GB"/>
                              </w:rPr>
                              <w:t xml:space="preserve"> all children </w:t>
                            </w:r>
                            <w:r w:rsidR="00055547">
                              <w:rPr>
                                <w:rFonts w:ascii="Comic Sans MS" w:eastAsia="Times New Roman" w:hAnsi="Comic Sans MS" w:cs="Arial"/>
                                <w:color w:val="000000"/>
                                <w:sz w:val="20"/>
                                <w:szCs w:val="20"/>
                                <w:lang w:eastAsia="en-GB"/>
                              </w:rPr>
                              <w:t xml:space="preserve">with opportunities to develop their knowledge and skills in a safe and supportive environment. We want our pupils to develop and become proficient in the fundamental movements to ensure all </w:t>
                            </w:r>
                            <w:r w:rsidR="00DC3D00">
                              <w:rPr>
                                <w:rFonts w:ascii="Comic Sans MS" w:eastAsia="Times New Roman" w:hAnsi="Comic Sans MS" w:cs="Arial"/>
                                <w:color w:val="000000"/>
                                <w:sz w:val="20"/>
                                <w:szCs w:val="20"/>
                                <w:lang w:eastAsia="en-GB"/>
                              </w:rPr>
                              <w:t xml:space="preserve">children have good physical </w:t>
                            </w:r>
                            <w:r w:rsidR="00055547">
                              <w:rPr>
                                <w:rFonts w:ascii="Comic Sans MS" w:eastAsia="Times New Roman" w:hAnsi="Comic Sans MS" w:cs="Arial"/>
                                <w:color w:val="000000"/>
                                <w:sz w:val="20"/>
                                <w:szCs w:val="20"/>
                                <w:lang w:eastAsia="en-GB"/>
                              </w:rPr>
                              <w:t xml:space="preserve">knowledge, skills and understanding to succeed to their personal potential. </w:t>
                            </w:r>
                          </w:p>
                          <w:p w:rsidR="00D115C6" w:rsidRDefault="00D115C6" w:rsidP="00516E4D">
                            <w:pPr>
                              <w:jc w:val="both"/>
                              <w:textAlignment w:val="top"/>
                              <w:rPr>
                                <w:rFonts w:ascii="Comic Sans MS" w:eastAsia="Times New Roman" w:hAnsi="Comic Sans MS" w:cs="Arial"/>
                                <w:color w:val="000000"/>
                                <w:sz w:val="20"/>
                                <w:szCs w:val="20"/>
                                <w:lang w:eastAsia="en-GB"/>
                              </w:rPr>
                            </w:pPr>
                          </w:p>
                          <w:p w:rsidR="00D115C6" w:rsidRPr="00516E4D" w:rsidRDefault="00D115C6" w:rsidP="00516E4D">
                            <w:pPr>
                              <w:jc w:val="both"/>
                              <w:textAlignment w:val="top"/>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 xml:space="preserve">Throughout their time at </w:t>
                            </w:r>
                            <w:proofErr w:type="spellStart"/>
                            <w:r>
                              <w:rPr>
                                <w:rFonts w:ascii="Comic Sans MS" w:eastAsia="Times New Roman" w:hAnsi="Comic Sans MS" w:cs="Arial"/>
                                <w:color w:val="000000"/>
                                <w:sz w:val="20"/>
                                <w:szCs w:val="20"/>
                                <w:lang w:eastAsia="en-GB"/>
                              </w:rPr>
                              <w:t>Dinglewell</w:t>
                            </w:r>
                            <w:proofErr w:type="spellEnd"/>
                            <w:r>
                              <w:rPr>
                                <w:rFonts w:ascii="Comic Sans MS" w:eastAsia="Times New Roman" w:hAnsi="Comic Sans MS" w:cs="Arial"/>
                                <w:color w:val="000000"/>
                                <w:sz w:val="20"/>
                                <w:szCs w:val="20"/>
                                <w:lang w:eastAsia="en-GB"/>
                              </w:rPr>
                              <w:t xml:space="preserve"> Junior School, our pupils will understand and take </w:t>
                            </w:r>
                            <w:r w:rsidRPr="00D115C6">
                              <w:rPr>
                                <w:rFonts w:ascii="Comic Sans MS" w:eastAsia="Times New Roman" w:hAnsi="Comic Sans MS" w:cs="Arial"/>
                                <w:b/>
                                <w:color w:val="000000"/>
                                <w:sz w:val="20"/>
                                <w:szCs w:val="20"/>
                                <w:lang w:eastAsia="en-GB"/>
                              </w:rPr>
                              <w:t>ownership</w:t>
                            </w:r>
                            <w:r>
                              <w:rPr>
                                <w:rFonts w:ascii="Comic Sans MS" w:eastAsia="Times New Roman" w:hAnsi="Comic Sans MS" w:cs="Arial"/>
                                <w:color w:val="000000"/>
                                <w:sz w:val="20"/>
                                <w:szCs w:val="20"/>
                                <w:lang w:eastAsia="en-GB"/>
                              </w:rPr>
                              <w:t xml:space="preserve"> of their </w:t>
                            </w:r>
                            <w:r w:rsidRPr="00D115C6">
                              <w:rPr>
                                <w:rFonts w:ascii="Comic Sans MS" w:eastAsia="Times New Roman" w:hAnsi="Comic Sans MS" w:cs="Arial"/>
                                <w:b/>
                                <w:color w:val="000000"/>
                                <w:sz w:val="20"/>
                                <w:szCs w:val="20"/>
                                <w:lang w:eastAsia="en-GB"/>
                              </w:rPr>
                              <w:t>health</w:t>
                            </w:r>
                            <w:r>
                              <w:rPr>
                                <w:rFonts w:ascii="Comic Sans MS" w:eastAsia="Times New Roman" w:hAnsi="Comic Sans MS" w:cs="Arial"/>
                                <w:color w:val="000000"/>
                                <w:sz w:val="20"/>
                                <w:szCs w:val="20"/>
                                <w:lang w:eastAsia="en-GB"/>
                              </w:rPr>
                              <w:t xml:space="preserve"> and </w:t>
                            </w:r>
                            <w:r w:rsidRPr="00D115C6">
                              <w:rPr>
                                <w:rFonts w:ascii="Comic Sans MS" w:eastAsia="Times New Roman" w:hAnsi="Comic Sans MS" w:cs="Arial"/>
                                <w:b/>
                                <w:color w:val="000000"/>
                                <w:sz w:val="20"/>
                                <w:szCs w:val="20"/>
                                <w:lang w:eastAsia="en-GB"/>
                              </w:rPr>
                              <w:t>fitness</w:t>
                            </w:r>
                            <w:r>
                              <w:rPr>
                                <w:rFonts w:ascii="Comic Sans MS" w:eastAsia="Times New Roman" w:hAnsi="Comic Sans MS" w:cs="Arial"/>
                                <w:color w:val="000000"/>
                                <w:sz w:val="20"/>
                                <w:szCs w:val="20"/>
                                <w:lang w:eastAsia="en-GB"/>
                              </w:rPr>
                              <w:t xml:space="preserve">, </w:t>
                            </w:r>
                            <w:r w:rsidRPr="00D115C6">
                              <w:rPr>
                                <w:rFonts w:ascii="Comic Sans MS" w:eastAsia="Times New Roman" w:hAnsi="Comic Sans MS" w:cs="Arial"/>
                                <w:b/>
                                <w:color w:val="000000"/>
                                <w:sz w:val="20"/>
                                <w:szCs w:val="20"/>
                                <w:lang w:eastAsia="en-GB"/>
                              </w:rPr>
                              <w:t>wellbeing</w:t>
                            </w:r>
                            <w:r>
                              <w:rPr>
                                <w:rFonts w:ascii="Comic Sans MS" w:eastAsia="Times New Roman" w:hAnsi="Comic Sans MS" w:cs="Arial"/>
                                <w:color w:val="000000"/>
                                <w:sz w:val="20"/>
                                <w:szCs w:val="20"/>
                                <w:lang w:eastAsia="en-GB"/>
                              </w:rPr>
                              <w:t xml:space="preserve"> and </w:t>
                            </w:r>
                            <w:r w:rsidRPr="00D115C6">
                              <w:rPr>
                                <w:rFonts w:ascii="Comic Sans MS" w:eastAsia="Times New Roman" w:hAnsi="Comic Sans MS" w:cs="Arial"/>
                                <w:b/>
                                <w:color w:val="000000"/>
                                <w:sz w:val="20"/>
                                <w:szCs w:val="20"/>
                                <w:lang w:eastAsia="en-GB"/>
                              </w:rPr>
                              <w:t>enjoyment</w:t>
                            </w:r>
                            <w:r>
                              <w:rPr>
                                <w:rFonts w:ascii="Comic Sans MS" w:eastAsia="Times New Roman" w:hAnsi="Comic Sans MS" w:cs="Arial"/>
                                <w:color w:val="000000"/>
                                <w:sz w:val="20"/>
                                <w:szCs w:val="20"/>
                                <w:lang w:eastAsia="en-GB"/>
                              </w:rPr>
                              <w:t xml:space="preserve"> within sport.</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5CDFA3EA" id="_x0000_t202" coordsize="21600,21600" o:spt="202" path="m,l,21600r21600,l21600,xe">
                <v:stroke joinstyle="miter"/>
                <v:path gradientshapeok="t" o:connecttype="rect"/>
              </v:shapetype>
              <v:shape id="officeArt object" o:spid="_x0000_s1026" type="#_x0000_t202" alt="officeArt object" style="position:absolute;margin-left:0;margin-top:85.15pt;width:501.3pt;height:119.75pt;z-index:251659264;visibility:visible;mso-wrap-style:square;mso-width-percent:0;mso-height-percent:0;mso-wrap-distance-left:12pt;mso-wrap-distance-top:12pt;mso-wrap-distance-right:12pt;mso-wrap-distance-bottom:12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" filled="f" strokeweight="1pt">
                <v:stroke miterlimit="4"/>
                <v:textbox inset="4pt,4pt,4pt,4pt">
                  <w:txbxContent>
                    <w:p w:rsidR="000109BE" w:rsidRDefault="005E1828">
                      <w:pPr>
                        <w:pStyle w:val="BodyA"/>
                        <w:rPr>
                          <w:rFonts w:ascii="Comic Sans MS" w:hAnsi="Comic Sans MS"/>
                          <w:b/>
                          <w:bCs/>
                          <w:sz w:val="20"/>
                          <w:szCs w:val="20"/>
                        </w:rPr>
                      </w:pPr>
                      <w:r w:rsidRPr="00796594">
                        <w:rPr>
                          <w:rFonts w:ascii="Comic Sans MS" w:hAnsi="Comic Sans MS"/>
                          <w:b/>
                          <w:sz w:val="20"/>
                          <w:szCs w:val="20"/>
                        </w:rPr>
                        <w:t>Intent:</w:t>
                      </w:r>
                      <w:r>
                        <w:rPr>
                          <w:rFonts w:ascii="Comic Sans MS" w:hAnsi="Comic Sans MS"/>
                          <w:sz w:val="20"/>
                          <w:szCs w:val="20"/>
                        </w:rPr>
                        <w:t xml:space="preserve"> </w:t>
                      </w:r>
                      <w:r>
                        <w:rPr>
                          <w:rFonts w:ascii="Comic Sans MS" w:hAnsi="Comic Sans MS"/>
                          <w:b/>
                          <w:bCs/>
                          <w:sz w:val="20"/>
                          <w:szCs w:val="20"/>
                        </w:rPr>
                        <w:t xml:space="preserve">(What do we want our </w:t>
                      </w:r>
                      <w:r w:rsidR="0066440B">
                        <w:rPr>
                          <w:rFonts w:ascii="Comic Sans MS" w:hAnsi="Comic Sans MS"/>
                          <w:b/>
                          <w:bCs/>
                          <w:sz w:val="20"/>
                          <w:szCs w:val="20"/>
                        </w:rPr>
                        <w:t>learners</w:t>
                      </w:r>
                      <w:r>
                        <w:rPr>
                          <w:rFonts w:ascii="Comic Sans MS" w:hAnsi="Comic Sans MS"/>
                          <w:b/>
                          <w:bCs/>
                          <w:sz w:val="20"/>
                          <w:szCs w:val="20"/>
                        </w:rPr>
                        <w:t xml:space="preserve"> to know)</w:t>
                      </w:r>
                    </w:p>
                    <w:p w:rsidR="007F2CB1" w:rsidRDefault="00E76316" w:rsidP="00516E4D">
                      <w:pPr>
                        <w:jc w:val="both"/>
                        <w:textAlignment w:val="top"/>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 xml:space="preserve">At </w:t>
                      </w:r>
                      <w:proofErr w:type="spellStart"/>
                      <w:r>
                        <w:rPr>
                          <w:rFonts w:ascii="Comic Sans MS" w:eastAsia="Times New Roman" w:hAnsi="Comic Sans MS" w:cs="Arial"/>
                          <w:color w:val="000000"/>
                          <w:sz w:val="20"/>
                          <w:szCs w:val="20"/>
                          <w:lang w:eastAsia="en-GB"/>
                        </w:rPr>
                        <w:t>Dinglewell</w:t>
                      </w:r>
                      <w:proofErr w:type="spellEnd"/>
                      <w:r>
                        <w:rPr>
                          <w:rFonts w:ascii="Comic Sans MS" w:eastAsia="Times New Roman" w:hAnsi="Comic Sans MS" w:cs="Arial"/>
                          <w:color w:val="000000"/>
                          <w:sz w:val="20"/>
                          <w:szCs w:val="20"/>
                          <w:lang w:eastAsia="en-GB"/>
                        </w:rPr>
                        <w:t xml:space="preserve"> Junior school, o</w:t>
                      </w:r>
                      <w:r w:rsidR="005160AC" w:rsidRPr="005160AC">
                        <w:rPr>
                          <w:rFonts w:ascii="Comic Sans MS" w:eastAsia="Times New Roman" w:hAnsi="Comic Sans MS" w:cs="Arial"/>
                          <w:color w:val="000000"/>
                          <w:sz w:val="20"/>
                          <w:szCs w:val="20"/>
                          <w:lang w:eastAsia="en-GB"/>
                        </w:rPr>
                        <w:t xml:space="preserve">ur PE curriculum is designed </w:t>
                      </w:r>
                      <w:r w:rsidR="00055547">
                        <w:rPr>
                          <w:rFonts w:ascii="Comic Sans MS" w:eastAsia="Times New Roman" w:hAnsi="Comic Sans MS" w:cs="Arial"/>
                          <w:color w:val="000000"/>
                          <w:sz w:val="20"/>
                          <w:szCs w:val="20"/>
                          <w:lang w:eastAsia="en-GB"/>
                        </w:rPr>
                        <w:t xml:space="preserve">to </w:t>
                      </w:r>
                      <w:r w:rsidR="007F2CB1">
                        <w:rPr>
                          <w:rFonts w:ascii="Comic Sans MS" w:eastAsia="Times New Roman" w:hAnsi="Comic Sans MS" w:cs="Arial"/>
                          <w:color w:val="000000"/>
                          <w:sz w:val="20"/>
                          <w:szCs w:val="20"/>
                          <w:lang w:eastAsia="en-GB"/>
                        </w:rPr>
                        <w:t>develop creativity by engaging and inspiring</w:t>
                      </w:r>
                      <w:r w:rsidR="000C1378">
                        <w:rPr>
                          <w:rFonts w:ascii="Comic Sans MS" w:eastAsia="Times New Roman" w:hAnsi="Comic Sans MS" w:cs="Arial"/>
                          <w:color w:val="000000"/>
                          <w:sz w:val="20"/>
                          <w:szCs w:val="20"/>
                          <w:lang w:eastAsia="en-GB"/>
                        </w:rPr>
                        <w:t xml:space="preserve"> all children </w:t>
                      </w:r>
                      <w:r w:rsidR="00055547">
                        <w:rPr>
                          <w:rFonts w:ascii="Comic Sans MS" w:eastAsia="Times New Roman" w:hAnsi="Comic Sans MS" w:cs="Arial"/>
                          <w:color w:val="000000"/>
                          <w:sz w:val="20"/>
                          <w:szCs w:val="20"/>
                          <w:lang w:eastAsia="en-GB"/>
                        </w:rPr>
                        <w:t xml:space="preserve">with opportunities to develop their knowledge and skills in a safe and supportive environment. We want our pupils to develop and become proficient in the fundamental movements to ensure all </w:t>
                      </w:r>
                      <w:r w:rsidR="00DC3D00">
                        <w:rPr>
                          <w:rFonts w:ascii="Comic Sans MS" w:eastAsia="Times New Roman" w:hAnsi="Comic Sans MS" w:cs="Arial"/>
                          <w:color w:val="000000"/>
                          <w:sz w:val="20"/>
                          <w:szCs w:val="20"/>
                          <w:lang w:eastAsia="en-GB"/>
                        </w:rPr>
                        <w:t xml:space="preserve">children have good physical </w:t>
                      </w:r>
                      <w:r w:rsidR="00055547">
                        <w:rPr>
                          <w:rFonts w:ascii="Comic Sans MS" w:eastAsia="Times New Roman" w:hAnsi="Comic Sans MS" w:cs="Arial"/>
                          <w:color w:val="000000"/>
                          <w:sz w:val="20"/>
                          <w:szCs w:val="20"/>
                          <w:lang w:eastAsia="en-GB"/>
                        </w:rPr>
                        <w:t xml:space="preserve">knowledge, skills and understanding to succeed to their personal potential. </w:t>
                      </w:r>
                    </w:p>
                    <w:p w:rsidR="00D115C6" w:rsidRDefault="00D115C6" w:rsidP="00516E4D">
                      <w:pPr>
                        <w:jc w:val="both"/>
                        <w:textAlignment w:val="top"/>
                        <w:rPr>
                          <w:rFonts w:ascii="Comic Sans MS" w:eastAsia="Times New Roman" w:hAnsi="Comic Sans MS" w:cs="Arial"/>
                          <w:color w:val="000000"/>
                          <w:sz w:val="20"/>
                          <w:szCs w:val="20"/>
                          <w:lang w:eastAsia="en-GB"/>
                        </w:rPr>
                      </w:pPr>
                    </w:p>
                    <w:p w:rsidR="00D115C6" w:rsidRPr="00516E4D" w:rsidRDefault="00D115C6" w:rsidP="00516E4D">
                      <w:pPr>
                        <w:jc w:val="both"/>
                        <w:textAlignment w:val="top"/>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 xml:space="preserve">Throughout their time at </w:t>
                      </w:r>
                      <w:proofErr w:type="spellStart"/>
                      <w:r>
                        <w:rPr>
                          <w:rFonts w:ascii="Comic Sans MS" w:eastAsia="Times New Roman" w:hAnsi="Comic Sans MS" w:cs="Arial"/>
                          <w:color w:val="000000"/>
                          <w:sz w:val="20"/>
                          <w:szCs w:val="20"/>
                          <w:lang w:eastAsia="en-GB"/>
                        </w:rPr>
                        <w:t>Dinglewell</w:t>
                      </w:r>
                      <w:proofErr w:type="spellEnd"/>
                      <w:r>
                        <w:rPr>
                          <w:rFonts w:ascii="Comic Sans MS" w:eastAsia="Times New Roman" w:hAnsi="Comic Sans MS" w:cs="Arial"/>
                          <w:color w:val="000000"/>
                          <w:sz w:val="20"/>
                          <w:szCs w:val="20"/>
                          <w:lang w:eastAsia="en-GB"/>
                        </w:rPr>
                        <w:t xml:space="preserve"> Junior School, our pupils will understand and take </w:t>
                      </w:r>
                      <w:r w:rsidRPr="00D115C6">
                        <w:rPr>
                          <w:rFonts w:ascii="Comic Sans MS" w:eastAsia="Times New Roman" w:hAnsi="Comic Sans MS" w:cs="Arial"/>
                          <w:b/>
                          <w:color w:val="000000"/>
                          <w:sz w:val="20"/>
                          <w:szCs w:val="20"/>
                          <w:lang w:eastAsia="en-GB"/>
                        </w:rPr>
                        <w:t>ownership</w:t>
                      </w:r>
                      <w:r>
                        <w:rPr>
                          <w:rFonts w:ascii="Comic Sans MS" w:eastAsia="Times New Roman" w:hAnsi="Comic Sans MS" w:cs="Arial"/>
                          <w:color w:val="000000"/>
                          <w:sz w:val="20"/>
                          <w:szCs w:val="20"/>
                          <w:lang w:eastAsia="en-GB"/>
                        </w:rPr>
                        <w:t xml:space="preserve"> of their </w:t>
                      </w:r>
                      <w:r w:rsidRPr="00D115C6">
                        <w:rPr>
                          <w:rFonts w:ascii="Comic Sans MS" w:eastAsia="Times New Roman" w:hAnsi="Comic Sans MS" w:cs="Arial"/>
                          <w:b/>
                          <w:color w:val="000000"/>
                          <w:sz w:val="20"/>
                          <w:szCs w:val="20"/>
                          <w:lang w:eastAsia="en-GB"/>
                        </w:rPr>
                        <w:t>health</w:t>
                      </w:r>
                      <w:r>
                        <w:rPr>
                          <w:rFonts w:ascii="Comic Sans MS" w:eastAsia="Times New Roman" w:hAnsi="Comic Sans MS" w:cs="Arial"/>
                          <w:color w:val="000000"/>
                          <w:sz w:val="20"/>
                          <w:szCs w:val="20"/>
                          <w:lang w:eastAsia="en-GB"/>
                        </w:rPr>
                        <w:t xml:space="preserve"> and </w:t>
                      </w:r>
                      <w:r w:rsidRPr="00D115C6">
                        <w:rPr>
                          <w:rFonts w:ascii="Comic Sans MS" w:eastAsia="Times New Roman" w:hAnsi="Comic Sans MS" w:cs="Arial"/>
                          <w:b/>
                          <w:color w:val="000000"/>
                          <w:sz w:val="20"/>
                          <w:szCs w:val="20"/>
                          <w:lang w:eastAsia="en-GB"/>
                        </w:rPr>
                        <w:t>fitness</w:t>
                      </w:r>
                      <w:r>
                        <w:rPr>
                          <w:rFonts w:ascii="Comic Sans MS" w:eastAsia="Times New Roman" w:hAnsi="Comic Sans MS" w:cs="Arial"/>
                          <w:color w:val="000000"/>
                          <w:sz w:val="20"/>
                          <w:szCs w:val="20"/>
                          <w:lang w:eastAsia="en-GB"/>
                        </w:rPr>
                        <w:t xml:space="preserve">, </w:t>
                      </w:r>
                      <w:r w:rsidRPr="00D115C6">
                        <w:rPr>
                          <w:rFonts w:ascii="Comic Sans MS" w:eastAsia="Times New Roman" w:hAnsi="Comic Sans MS" w:cs="Arial"/>
                          <w:b/>
                          <w:color w:val="000000"/>
                          <w:sz w:val="20"/>
                          <w:szCs w:val="20"/>
                          <w:lang w:eastAsia="en-GB"/>
                        </w:rPr>
                        <w:t>wellbeing</w:t>
                      </w:r>
                      <w:r>
                        <w:rPr>
                          <w:rFonts w:ascii="Comic Sans MS" w:eastAsia="Times New Roman" w:hAnsi="Comic Sans MS" w:cs="Arial"/>
                          <w:color w:val="000000"/>
                          <w:sz w:val="20"/>
                          <w:szCs w:val="20"/>
                          <w:lang w:eastAsia="en-GB"/>
                        </w:rPr>
                        <w:t xml:space="preserve"> and </w:t>
                      </w:r>
                      <w:r w:rsidRPr="00D115C6">
                        <w:rPr>
                          <w:rFonts w:ascii="Comic Sans MS" w:eastAsia="Times New Roman" w:hAnsi="Comic Sans MS" w:cs="Arial"/>
                          <w:b/>
                          <w:color w:val="000000"/>
                          <w:sz w:val="20"/>
                          <w:szCs w:val="20"/>
                          <w:lang w:eastAsia="en-GB"/>
                        </w:rPr>
                        <w:t>enjoyment</w:t>
                      </w:r>
                      <w:r>
                        <w:rPr>
                          <w:rFonts w:ascii="Comic Sans MS" w:eastAsia="Times New Roman" w:hAnsi="Comic Sans MS" w:cs="Arial"/>
                          <w:color w:val="000000"/>
                          <w:sz w:val="20"/>
                          <w:szCs w:val="20"/>
                          <w:lang w:eastAsia="en-GB"/>
                        </w:rPr>
                        <w:t xml:space="preserve"> within sport.</w:t>
                      </w:r>
                    </w:p>
                  </w:txbxContent>
                </v:textbox>
                <w10:wrap type="topAndBottom" anchorx="margin" anchory="page"/>
              </v:shape>
            </w:pict>
          </mc:Fallback>
        </mc:AlternateContent>
      </w:r>
      <w:r w:rsidR="00697983">
        <w:rPr>
          <w:noProof/>
          <w:lang w:val="en-GB"/>
        </w:rPr>
        <mc:AlternateContent>
          <mc:Choice Requires="wps">
            <w:drawing>
              <wp:anchor distT="152400" distB="152400" distL="152400" distR="152400" simplePos="0" relativeHeight="251661312" behindDoc="0" locked="0" layoutInCell="1" allowOverlap="1" wp14:anchorId="31E22E03" wp14:editId="4D0BE867">
                <wp:simplePos x="0" y="0"/>
                <wp:positionH relativeFrom="margin">
                  <wp:align>left</wp:align>
                </wp:positionH>
                <wp:positionV relativeFrom="page">
                  <wp:posOffset>2661383</wp:posOffset>
                </wp:positionV>
                <wp:extent cx="6367780" cy="6395085"/>
                <wp:effectExtent l="0" t="0" r="13970" b="24765"/>
                <wp:wrapTopAndBottom distT="152400" distB="152400"/>
                <wp:docPr id="1073741827" name="officeArt object" descr="officeArt object"/>
                <wp:cNvGraphicFramePr/>
                <a:graphic xmlns:a="http://schemas.openxmlformats.org/drawingml/2006/main">
                  <a:graphicData uri="http://schemas.microsoft.com/office/word/2010/wordprocessingShape">
                    <wps:wsp>
                      <wps:cNvSpPr txBox="1"/>
                      <wps:spPr>
                        <a:xfrm>
                          <a:off x="0" y="0"/>
                          <a:ext cx="6367780" cy="6395085"/>
                        </a:xfrm>
                        <a:prstGeom prst="rect">
                          <a:avLst/>
                        </a:prstGeom>
                        <a:noFill/>
                        <a:ln w="12700" cap="flat">
                          <a:solidFill>
                            <a:srgbClr val="000000"/>
                          </a:solidFill>
                          <a:prstDash val="solid"/>
                          <a:miter lim="400000"/>
                        </a:ln>
                        <a:effectLst/>
                      </wps:spPr>
                      <wps:txbx>
                        <w:txbxContent>
                          <w:p w:rsidR="000109BE" w:rsidRDefault="005E1828">
                            <w:pPr>
                              <w:pStyle w:val="BodyA"/>
                              <w:rPr>
                                <w:rFonts w:ascii="Comic Sans MS" w:hAnsi="Comic Sans MS"/>
                                <w:b/>
                                <w:bCs/>
                                <w:sz w:val="20"/>
                                <w:szCs w:val="20"/>
                              </w:rPr>
                            </w:pPr>
                            <w:r>
                              <w:rPr>
                                <w:rFonts w:ascii="Comic Sans MS" w:hAnsi="Comic Sans MS"/>
                                <w:b/>
                                <w:bCs/>
                                <w:sz w:val="20"/>
                                <w:szCs w:val="20"/>
                              </w:rPr>
                              <w:t>Implement: (How are we going to do it)</w:t>
                            </w:r>
                          </w:p>
                          <w:p w:rsidR="00FB751A" w:rsidRDefault="00FB751A">
                            <w:pPr>
                              <w:pStyle w:val="BodyA"/>
                              <w:rPr>
                                <w:rFonts w:ascii="Comic Sans MS" w:hAnsi="Comic Sans MS"/>
                                <w:bCs/>
                                <w:sz w:val="20"/>
                                <w:szCs w:val="20"/>
                              </w:rPr>
                            </w:pPr>
                            <w:r>
                              <w:rPr>
                                <w:rFonts w:ascii="Comic Sans MS" w:hAnsi="Comic Sans MS"/>
                                <w:bCs/>
                                <w:sz w:val="20"/>
                                <w:szCs w:val="20"/>
                              </w:rPr>
                              <w:t>Curriculum:</w:t>
                            </w:r>
                          </w:p>
                          <w:p w:rsidR="00FB751A" w:rsidRDefault="00FB751A" w:rsidP="00FB751A">
                            <w:pPr>
                              <w:pStyle w:val="BodyA"/>
                              <w:numPr>
                                <w:ilvl w:val="0"/>
                                <w:numId w:val="7"/>
                              </w:numPr>
                              <w:rPr>
                                <w:rFonts w:ascii="Comic Sans MS" w:hAnsi="Comic Sans MS"/>
                                <w:bCs/>
                                <w:sz w:val="20"/>
                                <w:szCs w:val="20"/>
                              </w:rPr>
                            </w:pPr>
                            <w:r>
                              <w:rPr>
                                <w:rFonts w:ascii="Comic Sans MS" w:hAnsi="Comic Sans MS"/>
                                <w:bCs/>
                                <w:sz w:val="20"/>
                                <w:szCs w:val="20"/>
                              </w:rPr>
                              <w:t xml:space="preserve">We use the Get Set 4 PE scheme, which is a clear and comprehensive scheme of work which ensures each lesson has progressive activities that are designed to inspire and engage all our pupils, allowing them to explore and develop skills and embed knowledge. </w:t>
                            </w:r>
                          </w:p>
                          <w:p w:rsidR="00FB751A" w:rsidRDefault="00FB751A" w:rsidP="00FB751A">
                            <w:pPr>
                              <w:pStyle w:val="BodyA"/>
                              <w:numPr>
                                <w:ilvl w:val="0"/>
                                <w:numId w:val="7"/>
                              </w:numPr>
                              <w:rPr>
                                <w:rFonts w:ascii="Comic Sans MS" w:hAnsi="Comic Sans MS"/>
                                <w:bCs/>
                                <w:sz w:val="20"/>
                                <w:szCs w:val="20"/>
                              </w:rPr>
                            </w:pPr>
                            <w:r>
                              <w:rPr>
                                <w:rFonts w:ascii="Comic Sans MS" w:hAnsi="Comic Sans MS"/>
                                <w:bCs/>
                                <w:sz w:val="20"/>
                                <w:szCs w:val="20"/>
                              </w:rPr>
                              <w:t>Lessons in each unit also show a progression of skills within and throughout each year group across the different strands of PE.</w:t>
                            </w:r>
                          </w:p>
                          <w:p w:rsidR="00FB751A" w:rsidRDefault="00FB751A" w:rsidP="00FB751A">
                            <w:pPr>
                              <w:pStyle w:val="BodyA"/>
                              <w:numPr>
                                <w:ilvl w:val="0"/>
                                <w:numId w:val="7"/>
                              </w:numPr>
                              <w:rPr>
                                <w:rFonts w:ascii="Comic Sans MS" w:hAnsi="Comic Sans MS"/>
                                <w:bCs/>
                                <w:sz w:val="20"/>
                                <w:szCs w:val="20"/>
                              </w:rPr>
                            </w:pPr>
                            <w:r>
                              <w:rPr>
                                <w:rFonts w:ascii="Comic Sans MS" w:hAnsi="Comic Sans MS"/>
                                <w:bCs/>
                                <w:sz w:val="20"/>
                                <w:szCs w:val="20"/>
                              </w:rPr>
                              <w:t>Children will have a minimum of 2 PE lessons per week (normally 1 indoor and 1 outdoor) as well as</w:t>
                            </w:r>
                            <w:r w:rsidR="00DC7FDC">
                              <w:rPr>
                                <w:rFonts w:ascii="Comic Sans MS" w:hAnsi="Comic Sans MS"/>
                                <w:bCs/>
                                <w:sz w:val="20"/>
                                <w:szCs w:val="20"/>
                              </w:rPr>
                              <w:t xml:space="preserve"> a range of daily mile, go noodle and active blasts. </w:t>
                            </w:r>
                          </w:p>
                          <w:p w:rsidR="00111219" w:rsidRPr="00111219" w:rsidRDefault="00111219" w:rsidP="00205D2E">
                            <w:pPr>
                              <w:pStyle w:val="ListParagraph"/>
                              <w:numPr>
                                <w:ilvl w:val="0"/>
                                <w:numId w:val="7"/>
                              </w:numPr>
                              <w:textAlignment w:val="top"/>
                              <w:rPr>
                                <w:rFonts w:ascii="Comic Sans MS" w:hAnsi="Comic Sans MS"/>
                                <w:bCs/>
                                <w:sz w:val="20"/>
                                <w:szCs w:val="20"/>
                              </w:rPr>
                            </w:pPr>
                            <w:r w:rsidRPr="00111219">
                              <w:rPr>
                                <w:rFonts w:ascii="Comic Sans MS" w:hAnsi="Comic Sans MS"/>
                                <w:bCs/>
                                <w:sz w:val="20"/>
                                <w:szCs w:val="20"/>
                              </w:rPr>
                              <w:t xml:space="preserve">Children will be provided with </w:t>
                            </w:r>
                            <w:r w:rsidRPr="00111219">
                              <w:rPr>
                                <w:rFonts w:ascii="Comic Sans MS" w:hAnsi="Comic Sans MS" w:cs="Arial"/>
                                <w:sz w:val="20"/>
                                <w:szCs w:val="20"/>
                              </w:rPr>
                              <w:t>regular opportunities across the year to take part in intra-school competitions – cross-country, gymnastics, football, hockey, rugby, netball and more</w:t>
                            </w:r>
                            <w:r w:rsidR="00516E4D">
                              <w:rPr>
                                <w:rFonts w:ascii="Comic Sans MS" w:hAnsi="Comic Sans MS" w:cs="Arial"/>
                                <w:sz w:val="20"/>
                                <w:szCs w:val="20"/>
                              </w:rPr>
                              <w:t>.</w:t>
                            </w:r>
                          </w:p>
                          <w:p w:rsidR="00111219" w:rsidRDefault="00DC7FDC" w:rsidP="00E04695">
                            <w:pPr>
                              <w:pStyle w:val="ListParagraph"/>
                              <w:numPr>
                                <w:ilvl w:val="0"/>
                                <w:numId w:val="7"/>
                              </w:numPr>
                              <w:textAlignment w:val="top"/>
                              <w:rPr>
                                <w:rFonts w:ascii="Comic Sans MS" w:hAnsi="Comic Sans MS"/>
                                <w:bCs/>
                                <w:sz w:val="20"/>
                                <w:szCs w:val="20"/>
                              </w:rPr>
                            </w:pPr>
                            <w:r w:rsidRPr="00111219">
                              <w:rPr>
                                <w:rFonts w:ascii="Comic Sans MS" w:hAnsi="Comic Sans MS"/>
                                <w:bCs/>
                                <w:sz w:val="20"/>
                                <w:szCs w:val="20"/>
                              </w:rPr>
                              <w:t>Children in Year 3, 4, 5 and 6 have swimming lessons taught by specialist instructors at GL1 (Y6 due to COVID catch up)</w:t>
                            </w:r>
                          </w:p>
                          <w:p w:rsidR="00FB751A" w:rsidRPr="00606788" w:rsidRDefault="00F85C43" w:rsidP="00606788">
                            <w:pPr>
                              <w:pStyle w:val="ListParagraph"/>
                              <w:numPr>
                                <w:ilvl w:val="0"/>
                                <w:numId w:val="7"/>
                              </w:numPr>
                              <w:textAlignment w:val="top"/>
                              <w:rPr>
                                <w:rFonts w:ascii="Comic Sans MS" w:hAnsi="Comic Sans MS"/>
                                <w:bCs/>
                                <w:sz w:val="20"/>
                                <w:szCs w:val="20"/>
                              </w:rPr>
                            </w:pPr>
                            <w:r w:rsidRPr="00111219">
                              <w:rPr>
                                <w:rFonts w:ascii="Comic Sans MS" w:hAnsi="Comic Sans MS"/>
                                <w:bCs/>
                                <w:sz w:val="20"/>
                                <w:szCs w:val="20"/>
                              </w:rPr>
                              <w:t xml:space="preserve">Wellbeing, health and fitness is also covered in a range of </w:t>
                            </w:r>
                            <w:r w:rsidR="00516E4D">
                              <w:rPr>
                                <w:rFonts w:ascii="Comic Sans MS" w:hAnsi="Comic Sans MS"/>
                                <w:bCs/>
                                <w:sz w:val="20"/>
                                <w:szCs w:val="20"/>
                              </w:rPr>
                              <w:t>activities within the Get Set 4 PE scheme of work.</w:t>
                            </w:r>
                            <w:r w:rsidRPr="00111219">
                              <w:rPr>
                                <w:rFonts w:ascii="Comic Sans MS" w:hAnsi="Comic Sans MS"/>
                                <w:bCs/>
                                <w:sz w:val="20"/>
                                <w:szCs w:val="20"/>
                              </w:rPr>
                              <w:t xml:space="preserve"> </w:t>
                            </w:r>
                          </w:p>
                          <w:p w:rsidR="00FB751A" w:rsidRDefault="00FB751A">
                            <w:pPr>
                              <w:pStyle w:val="BodyA"/>
                              <w:rPr>
                                <w:rFonts w:ascii="Comic Sans MS" w:hAnsi="Comic Sans MS"/>
                                <w:bCs/>
                                <w:sz w:val="20"/>
                                <w:szCs w:val="20"/>
                              </w:rPr>
                            </w:pPr>
                            <w:r>
                              <w:rPr>
                                <w:rFonts w:ascii="Comic Sans MS" w:hAnsi="Comic Sans MS"/>
                                <w:bCs/>
                                <w:sz w:val="20"/>
                                <w:szCs w:val="20"/>
                              </w:rPr>
                              <w:t>Pedagogy:</w:t>
                            </w:r>
                          </w:p>
                          <w:p w:rsidR="00FB751A" w:rsidRDefault="00FB751A" w:rsidP="00FB751A">
                            <w:pPr>
                              <w:pStyle w:val="BodyA"/>
                              <w:numPr>
                                <w:ilvl w:val="0"/>
                                <w:numId w:val="8"/>
                              </w:numPr>
                              <w:rPr>
                                <w:rFonts w:ascii="Comic Sans MS" w:hAnsi="Comic Sans MS"/>
                                <w:bCs/>
                                <w:sz w:val="20"/>
                                <w:szCs w:val="20"/>
                              </w:rPr>
                            </w:pPr>
                            <w:r>
                              <w:rPr>
                                <w:rFonts w:ascii="Comic Sans MS" w:hAnsi="Comic Sans MS"/>
                                <w:bCs/>
                                <w:sz w:val="20"/>
                                <w:szCs w:val="20"/>
                              </w:rPr>
                              <w:t xml:space="preserve">Teachers are provided with a range of teaching points </w:t>
                            </w:r>
                            <w:r w:rsidR="00516E4D">
                              <w:rPr>
                                <w:rFonts w:ascii="Comic Sans MS" w:hAnsi="Comic Sans MS"/>
                                <w:bCs/>
                                <w:sz w:val="20"/>
                                <w:szCs w:val="20"/>
                              </w:rPr>
                              <w:t xml:space="preserve">from the scheme lesson plans </w:t>
                            </w:r>
                            <w:r>
                              <w:rPr>
                                <w:rFonts w:ascii="Comic Sans MS" w:hAnsi="Comic Sans MS"/>
                                <w:bCs/>
                                <w:sz w:val="20"/>
                                <w:szCs w:val="20"/>
                              </w:rPr>
                              <w:t>to help them to develop their subject knowledge and the ability to differentiate tasks to appropriately challenge all pupils.</w:t>
                            </w:r>
                          </w:p>
                          <w:p w:rsidR="00FB751A" w:rsidRDefault="00DC7FDC" w:rsidP="00FB751A">
                            <w:pPr>
                              <w:pStyle w:val="BodyA"/>
                              <w:numPr>
                                <w:ilvl w:val="0"/>
                                <w:numId w:val="8"/>
                              </w:numPr>
                              <w:rPr>
                                <w:rFonts w:ascii="Comic Sans MS" w:hAnsi="Comic Sans MS"/>
                                <w:bCs/>
                                <w:sz w:val="20"/>
                                <w:szCs w:val="20"/>
                              </w:rPr>
                            </w:pPr>
                            <w:r>
                              <w:rPr>
                                <w:rFonts w:ascii="Comic Sans MS" w:hAnsi="Comic Sans MS"/>
                                <w:bCs/>
                                <w:sz w:val="20"/>
                                <w:szCs w:val="20"/>
                              </w:rPr>
                              <w:t xml:space="preserve">Teachers encourage children to develop their fitness, health, well-being and enjoyment by sharing appropriate subject knowledge, terminology as well as modelling skills. </w:t>
                            </w:r>
                          </w:p>
                          <w:p w:rsidR="00FB751A" w:rsidRDefault="00516E4D" w:rsidP="00E14764">
                            <w:pPr>
                              <w:pStyle w:val="BodyA"/>
                              <w:numPr>
                                <w:ilvl w:val="0"/>
                                <w:numId w:val="8"/>
                              </w:numPr>
                              <w:rPr>
                                <w:rFonts w:ascii="Comic Sans MS" w:hAnsi="Comic Sans MS"/>
                                <w:bCs/>
                                <w:sz w:val="20"/>
                                <w:szCs w:val="20"/>
                              </w:rPr>
                            </w:pPr>
                            <w:r>
                              <w:rPr>
                                <w:rFonts w:ascii="Comic Sans MS" w:hAnsi="Comic Sans MS"/>
                                <w:bCs/>
                                <w:sz w:val="20"/>
                                <w:szCs w:val="20"/>
                              </w:rPr>
                              <w:t xml:space="preserve">Teachers encourage the use of </w:t>
                            </w:r>
                            <w:r w:rsidR="005771A4" w:rsidRPr="00606788">
                              <w:rPr>
                                <w:rFonts w:ascii="Comic Sans MS" w:hAnsi="Comic Sans MS"/>
                                <w:bCs/>
                                <w:sz w:val="20"/>
                                <w:szCs w:val="20"/>
                              </w:rPr>
                              <w:t xml:space="preserve">iPad’s </w:t>
                            </w:r>
                            <w:r>
                              <w:rPr>
                                <w:rFonts w:ascii="Comic Sans MS" w:hAnsi="Comic Sans MS"/>
                                <w:bCs/>
                                <w:sz w:val="20"/>
                                <w:szCs w:val="20"/>
                              </w:rPr>
                              <w:t xml:space="preserve">themselves and by children </w:t>
                            </w:r>
                            <w:r w:rsidR="005771A4" w:rsidRPr="00606788">
                              <w:rPr>
                                <w:rFonts w:ascii="Comic Sans MS" w:hAnsi="Comic Sans MS"/>
                                <w:bCs/>
                                <w:sz w:val="20"/>
                                <w:szCs w:val="20"/>
                              </w:rPr>
                              <w:t xml:space="preserve">to help the children to take ownership </w:t>
                            </w:r>
                            <w:r>
                              <w:rPr>
                                <w:rFonts w:ascii="Comic Sans MS" w:hAnsi="Comic Sans MS"/>
                                <w:bCs/>
                                <w:sz w:val="20"/>
                                <w:szCs w:val="20"/>
                              </w:rPr>
                              <w:t xml:space="preserve">of their learning and develop their </w:t>
                            </w:r>
                            <w:r w:rsidR="00816AE7">
                              <w:rPr>
                                <w:rFonts w:ascii="Comic Sans MS" w:hAnsi="Comic Sans MS"/>
                                <w:bCs/>
                                <w:sz w:val="20"/>
                                <w:szCs w:val="20"/>
                              </w:rPr>
                              <w:t>skills progression</w:t>
                            </w:r>
                            <w:r>
                              <w:rPr>
                                <w:rFonts w:ascii="Comic Sans MS" w:hAnsi="Comic Sans MS"/>
                                <w:bCs/>
                                <w:sz w:val="20"/>
                                <w:szCs w:val="20"/>
                              </w:rPr>
                              <w:t xml:space="preserve"> </w:t>
                            </w:r>
                            <w:r w:rsidR="005771A4" w:rsidRPr="00606788">
                              <w:rPr>
                                <w:rFonts w:ascii="Comic Sans MS" w:hAnsi="Comic Sans MS"/>
                                <w:bCs/>
                                <w:sz w:val="20"/>
                                <w:szCs w:val="20"/>
                              </w:rPr>
                              <w:t>within lessons.</w:t>
                            </w:r>
                          </w:p>
                          <w:p w:rsidR="00D82081" w:rsidRDefault="00D82081" w:rsidP="00E14764">
                            <w:pPr>
                              <w:pStyle w:val="BodyA"/>
                              <w:numPr>
                                <w:ilvl w:val="0"/>
                                <w:numId w:val="8"/>
                              </w:numPr>
                              <w:rPr>
                                <w:rFonts w:ascii="Comic Sans MS" w:hAnsi="Comic Sans MS"/>
                                <w:bCs/>
                                <w:sz w:val="20"/>
                                <w:szCs w:val="20"/>
                              </w:rPr>
                            </w:pPr>
                            <w:r>
                              <w:rPr>
                                <w:rFonts w:ascii="Comic Sans MS" w:hAnsi="Comic Sans MS"/>
                                <w:bCs/>
                                <w:sz w:val="20"/>
                                <w:szCs w:val="20"/>
                              </w:rPr>
                              <w:t>Over the course of 22/23 subject leaders and teachers will implement the Get Set 4 PE assessment framework to track pupil progress and develop their own teaching.</w:t>
                            </w:r>
                          </w:p>
                          <w:p w:rsidR="00606788" w:rsidRDefault="00606788">
                            <w:pPr>
                              <w:pStyle w:val="BodyA"/>
                              <w:rPr>
                                <w:rFonts w:ascii="Comic Sans MS" w:hAnsi="Comic Sans MS"/>
                                <w:bCs/>
                                <w:sz w:val="20"/>
                                <w:szCs w:val="20"/>
                              </w:rPr>
                            </w:pPr>
                          </w:p>
                          <w:p w:rsidR="00FB751A" w:rsidRDefault="00FB751A">
                            <w:pPr>
                              <w:pStyle w:val="BodyA"/>
                              <w:rPr>
                                <w:rFonts w:ascii="Comic Sans MS" w:hAnsi="Comic Sans MS"/>
                                <w:bCs/>
                                <w:sz w:val="20"/>
                                <w:szCs w:val="20"/>
                              </w:rPr>
                            </w:pPr>
                            <w:r>
                              <w:rPr>
                                <w:rFonts w:ascii="Comic Sans MS" w:hAnsi="Comic Sans MS"/>
                                <w:bCs/>
                                <w:sz w:val="20"/>
                                <w:szCs w:val="20"/>
                              </w:rPr>
                              <w:t>External Provision:</w:t>
                            </w:r>
                          </w:p>
                          <w:p w:rsidR="00796594" w:rsidRDefault="00DC7FDC" w:rsidP="00111219">
                            <w:pPr>
                              <w:pStyle w:val="BodyA"/>
                              <w:numPr>
                                <w:ilvl w:val="0"/>
                                <w:numId w:val="9"/>
                              </w:numPr>
                              <w:rPr>
                                <w:rFonts w:ascii="Comic Sans MS" w:hAnsi="Comic Sans MS"/>
                                <w:bCs/>
                                <w:sz w:val="20"/>
                                <w:szCs w:val="20"/>
                              </w:rPr>
                            </w:pPr>
                            <w:r>
                              <w:rPr>
                                <w:rFonts w:ascii="Comic Sans MS" w:hAnsi="Comic Sans MS"/>
                                <w:bCs/>
                                <w:sz w:val="20"/>
                                <w:szCs w:val="20"/>
                              </w:rPr>
                              <w:t xml:space="preserve">All classes and children have 2 terms of specialist Montagu Academy coaches who teach new technique and skills </w:t>
                            </w:r>
                            <w:r w:rsidR="004279C9">
                              <w:rPr>
                                <w:rFonts w:ascii="Comic Sans MS" w:hAnsi="Comic Sans MS"/>
                                <w:bCs/>
                                <w:sz w:val="20"/>
                                <w:szCs w:val="20"/>
                              </w:rPr>
                              <w:t xml:space="preserve">in line with the Get Set 4 PE scheme </w:t>
                            </w:r>
                            <w:r>
                              <w:rPr>
                                <w:rFonts w:ascii="Comic Sans MS" w:hAnsi="Comic Sans MS"/>
                                <w:bCs/>
                                <w:sz w:val="20"/>
                                <w:szCs w:val="20"/>
                              </w:rPr>
                              <w:t xml:space="preserve">to the children whilst also providing the teachers with CPD. </w:t>
                            </w:r>
                          </w:p>
                          <w:p w:rsidR="004279C9" w:rsidRDefault="004279C9" w:rsidP="00111219">
                            <w:pPr>
                              <w:pStyle w:val="BodyA"/>
                              <w:numPr>
                                <w:ilvl w:val="0"/>
                                <w:numId w:val="9"/>
                              </w:numPr>
                              <w:rPr>
                                <w:rFonts w:ascii="Comic Sans MS" w:hAnsi="Comic Sans MS"/>
                                <w:bCs/>
                                <w:sz w:val="20"/>
                                <w:szCs w:val="20"/>
                              </w:rPr>
                            </w:pPr>
                            <w:r>
                              <w:rPr>
                                <w:rFonts w:ascii="Comic Sans MS" w:hAnsi="Comic Sans MS"/>
                                <w:bCs/>
                                <w:sz w:val="20"/>
                                <w:szCs w:val="20"/>
                              </w:rPr>
                              <w:t>All children will be provided with an opportunity to take part in a range of outside after school club activities throughout the year.</w:t>
                            </w:r>
                          </w:p>
                          <w:p w:rsidR="004279C9" w:rsidRPr="00111219" w:rsidRDefault="004279C9" w:rsidP="00111219">
                            <w:pPr>
                              <w:pStyle w:val="BodyA"/>
                              <w:numPr>
                                <w:ilvl w:val="0"/>
                                <w:numId w:val="9"/>
                              </w:numPr>
                              <w:rPr>
                                <w:rFonts w:ascii="Comic Sans MS" w:hAnsi="Comic Sans MS"/>
                                <w:bCs/>
                                <w:sz w:val="20"/>
                                <w:szCs w:val="20"/>
                              </w:rPr>
                            </w:pPr>
                            <w:r>
                              <w:rPr>
                                <w:rFonts w:ascii="Comic Sans MS" w:hAnsi="Comic Sans MS"/>
                                <w:bCs/>
                                <w:sz w:val="20"/>
                                <w:szCs w:val="20"/>
                              </w:rPr>
                              <w:t>All children will have the opportunity to take part in a range of competitive sporting events</w:t>
                            </w:r>
                            <w:r w:rsidR="00D115C6">
                              <w:rPr>
                                <w:rFonts w:ascii="Comic Sans MS" w:hAnsi="Comic Sans MS"/>
                                <w:bCs/>
                                <w:sz w:val="20"/>
                                <w:szCs w:val="20"/>
                              </w:rPr>
                              <w:t xml:space="preserve">, put on by the GSSN, </w:t>
                            </w:r>
                            <w:r>
                              <w:rPr>
                                <w:rFonts w:ascii="Comic Sans MS" w:hAnsi="Comic Sans MS"/>
                                <w:bCs/>
                                <w:sz w:val="20"/>
                                <w:szCs w:val="20"/>
                              </w:rPr>
                              <w:t>against other schools.</w:t>
                            </w:r>
                          </w:p>
                          <w:p w:rsidR="00796594" w:rsidRPr="00796594" w:rsidRDefault="00796594" w:rsidP="00796594">
                            <w:pPr>
                              <w:textAlignment w:val="top"/>
                              <w:rPr>
                                <w:rFonts w:ascii="Comic Sans MS" w:eastAsia="Times New Roman" w:hAnsi="Comic Sans MS" w:cs="Arial"/>
                                <w:bCs/>
                                <w:color w:val="000000"/>
                                <w:sz w:val="20"/>
                                <w:szCs w:val="20"/>
                                <w:bdr w:val="none" w:sz="0" w:space="0" w:color="auto" w:frame="1"/>
                                <w:lang w:eastAsia="en-GB"/>
                              </w:rPr>
                            </w:pPr>
                          </w:p>
                          <w:p w:rsidR="005160AC" w:rsidRPr="00A52D64" w:rsidRDefault="005160AC" w:rsidP="005160AC">
                            <w:pPr>
                              <w:textAlignment w:val="top"/>
                              <w:rPr>
                                <w:rFonts w:ascii="Arial" w:eastAsia="Times New Roman" w:hAnsi="Arial" w:cs="Arial"/>
                                <w:b/>
                                <w:bCs/>
                                <w:color w:val="000000"/>
                                <w:u w:val="single"/>
                                <w:bdr w:val="none" w:sz="0" w:space="0" w:color="auto" w:frame="1"/>
                                <w:lang w:eastAsia="en-GB"/>
                              </w:rPr>
                            </w:pPr>
                          </w:p>
                          <w:p w:rsidR="005160AC" w:rsidRPr="00A52D64" w:rsidRDefault="005160AC" w:rsidP="005160AC">
                            <w:pPr>
                              <w:textAlignment w:val="top"/>
                              <w:rPr>
                                <w:rFonts w:ascii="Arial" w:eastAsia="Times New Roman" w:hAnsi="Arial" w:cs="Arial"/>
                                <w:b/>
                                <w:bCs/>
                                <w:color w:val="000000"/>
                                <w:u w:val="single"/>
                                <w:bdr w:val="none" w:sz="0" w:space="0" w:color="auto" w:frame="1"/>
                                <w:lang w:eastAsia="en-GB"/>
                              </w:rPr>
                            </w:pPr>
                          </w:p>
                          <w:p w:rsidR="000109BE" w:rsidRDefault="000109BE">
                            <w:pPr>
                              <w:pStyle w:val="BodyA"/>
                            </w:pPr>
                          </w:p>
                          <w:p w:rsidR="00111219" w:rsidRDefault="00111219">
                            <w:pPr>
                              <w:pStyle w:val="BodyA"/>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31E22E03" id="_x0000_s1027" type="#_x0000_t202" alt="officeArt object" style="position:absolute;margin-left:0;margin-top:209.55pt;width:501.4pt;height:503.55pt;z-index:251661312;visibility:visible;mso-wrap-style:square;mso-width-percent:0;mso-height-percent:0;mso-wrap-distance-left:12pt;mso-wrap-distance-top:12pt;mso-wrap-distance-right:12pt;mso-wrap-distance-bottom:12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" filled="f" strokeweight="1pt">
                <v:stroke miterlimit="4"/>
                <v:textbox inset="4pt,4pt,4pt,4pt">
                  <w:txbxContent>
                    <w:p w:rsidR="000109BE" w:rsidRDefault="005E1828">
                      <w:pPr>
                        <w:pStyle w:val="BodyA"/>
                        <w:rPr>
                          <w:rFonts w:ascii="Comic Sans MS" w:hAnsi="Comic Sans MS"/>
                          <w:b/>
                          <w:bCs/>
                          <w:sz w:val="20"/>
                          <w:szCs w:val="20"/>
                        </w:rPr>
                      </w:pPr>
                      <w:r>
                        <w:rPr>
                          <w:rFonts w:ascii="Comic Sans MS" w:hAnsi="Comic Sans MS"/>
                          <w:b/>
                          <w:bCs/>
                          <w:sz w:val="20"/>
                          <w:szCs w:val="20"/>
                        </w:rPr>
                        <w:t>Implement: (How are we going to do it)</w:t>
                      </w:r>
                    </w:p>
                    <w:p w:rsidR="00FB751A" w:rsidRDefault="00FB751A">
                      <w:pPr>
                        <w:pStyle w:val="BodyA"/>
                        <w:rPr>
                          <w:rFonts w:ascii="Comic Sans MS" w:hAnsi="Comic Sans MS"/>
                          <w:bCs/>
                          <w:sz w:val="20"/>
                          <w:szCs w:val="20"/>
                        </w:rPr>
                      </w:pPr>
                      <w:r>
                        <w:rPr>
                          <w:rFonts w:ascii="Comic Sans MS" w:hAnsi="Comic Sans MS"/>
                          <w:bCs/>
                          <w:sz w:val="20"/>
                          <w:szCs w:val="20"/>
                        </w:rPr>
                        <w:t>Curriculum:</w:t>
                      </w:r>
                    </w:p>
                    <w:p w:rsidR="00FB751A" w:rsidRDefault="00FB751A" w:rsidP="00FB751A">
                      <w:pPr>
                        <w:pStyle w:val="BodyA"/>
                        <w:numPr>
                          <w:ilvl w:val="0"/>
                          <w:numId w:val="7"/>
                        </w:numPr>
                        <w:rPr>
                          <w:rFonts w:ascii="Comic Sans MS" w:hAnsi="Comic Sans MS"/>
                          <w:bCs/>
                          <w:sz w:val="20"/>
                          <w:szCs w:val="20"/>
                        </w:rPr>
                      </w:pPr>
                      <w:r>
                        <w:rPr>
                          <w:rFonts w:ascii="Comic Sans MS" w:hAnsi="Comic Sans MS"/>
                          <w:bCs/>
                          <w:sz w:val="20"/>
                          <w:szCs w:val="20"/>
                        </w:rPr>
                        <w:t xml:space="preserve">We use the Get Set 4 PE scheme, which is a clear and comprehensive scheme of work which ensures each lesson has progressive activities that are designed to inspire and engage all our pupils, allowing them to explore and develop skills and embed knowledge. </w:t>
                      </w:r>
                    </w:p>
                    <w:p w:rsidR="00FB751A" w:rsidRDefault="00FB751A" w:rsidP="00FB751A">
                      <w:pPr>
                        <w:pStyle w:val="BodyA"/>
                        <w:numPr>
                          <w:ilvl w:val="0"/>
                          <w:numId w:val="7"/>
                        </w:numPr>
                        <w:rPr>
                          <w:rFonts w:ascii="Comic Sans MS" w:hAnsi="Comic Sans MS"/>
                          <w:bCs/>
                          <w:sz w:val="20"/>
                          <w:szCs w:val="20"/>
                        </w:rPr>
                      </w:pPr>
                      <w:r>
                        <w:rPr>
                          <w:rFonts w:ascii="Comic Sans MS" w:hAnsi="Comic Sans MS"/>
                          <w:bCs/>
                          <w:sz w:val="20"/>
                          <w:szCs w:val="20"/>
                        </w:rPr>
                        <w:t>Lessons in each unit also show a progression of skills within and throughout each year group across the different strands of PE.</w:t>
                      </w:r>
                    </w:p>
                    <w:p w:rsidR="00FB751A" w:rsidRDefault="00FB751A" w:rsidP="00FB751A">
                      <w:pPr>
                        <w:pStyle w:val="BodyA"/>
                        <w:numPr>
                          <w:ilvl w:val="0"/>
                          <w:numId w:val="7"/>
                        </w:numPr>
                        <w:rPr>
                          <w:rFonts w:ascii="Comic Sans MS" w:hAnsi="Comic Sans MS"/>
                          <w:bCs/>
                          <w:sz w:val="20"/>
                          <w:szCs w:val="20"/>
                        </w:rPr>
                      </w:pPr>
                      <w:r>
                        <w:rPr>
                          <w:rFonts w:ascii="Comic Sans MS" w:hAnsi="Comic Sans MS"/>
                          <w:bCs/>
                          <w:sz w:val="20"/>
                          <w:szCs w:val="20"/>
                        </w:rPr>
                        <w:t>Children will have a minimum of 2 PE lessons per week (normally 1 indoor and 1 outdoor) as well as</w:t>
                      </w:r>
                      <w:r w:rsidR="00DC7FDC">
                        <w:rPr>
                          <w:rFonts w:ascii="Comic Sans MS" w:hAnsi="Comic Sans MS"/>
                          <w:bCs/>
                          <w:sz w:val="20"/>
                          <w:szCs w:val="20"/>
                        </w:rPr>
                        <w:t xml:space="preserve"> a range of daily mile, go noodle and active blasts. </w:t>
                      </w:r>
                    </w:p>
                    <w:p w:rsidR="00111219" w:rsidRPr="00111219" w:rsidRDefault="00111219" w:rsidP="00205D2E">
                      <w:pPr>
                        <w:pStyle w:val="ListParagraph"/>
                        <w:numPr>
                          <w:ilvl w:val="0"/>
                          <w:numId w:val="7"/>
                        </w:numPr>
                        <w:textAlignment w:val="top"/>
                        <w:rPr>
                          <w:rFonts w:ascii="Comic Sans MS" w:hAnsi="Comic Sans MS"/>
                          <w:bCs/>
                          <w:sz w:val="20"/>
                          <w:szCs w:val="20"/>
                        </w:rPr>
                      </w:pPr>
                      <w:r w:rsidRPr="00111219">
                        <w:rPr>
                          <w:rFonts w:ascii="Comic Sans MS" w:hAnsi="Comic Sans MS"/>
                          <w:bCs/>
                          <w:sz w:val="20"/>
                          <w:szCs w:val="20"/>
                        </w:rPr>
                        <w:t xml:space="preserve">Children will be provided with </w:t>
                      </w:r>
                      <w:r w:rsidRPr="00111219">
                        <w:rPr>
                          <w:rFonts w:ascii="Comic Sans MS" w:hAnsi="Comic Sans MS" w:cs="Arial"/>
                          <w:sz w:val="20"/>
                          <w:szCs w:val="20"/>
                        </w:rPr>
                        <w:t>regular opportunities across the year to take part in intra-school competitions – cross-country, gymnastics, football, hockey, rugby, netball and more</w:t>
                      </w:r>
                      <w:r w:rsidR="00516E4D">
                        <w:rPr>
                          <w:rFonts w:ascii="Comic Sans MS" w:hAnsi="Comic Sans MS" w:cs="Arial"/>
                          <w:sz w:val="20"/>
                          <w:szCs w:val="20"/>
                        </w:rPr>
                        <w:t>.</w:t>
                      </w:r>
                    </w:p>
                    <w:p w:rsidR="00111219" w:rsidRDefault="00DC7FDC" w:rsidP="00E04695">
                      <w:pPr>
                        <w:pStyle w:val="ListParagraph"/>
                        <w:numPr>
                          <w:ilvl w:val="0"/>
                          <w:numId w:val="7"/>
                        </w:numPr>
                        <w:textAlignment w:val="top"/>
                        <w:rPr>
                          <w:rFonts w:ascii="Comic Sans MS" w:hAnsi="Comic Sans MS"/>
                          <w:bCs/>
                          <w:sz w:val="20"/>
                          <w:szCs w:val="20"/>
                        </w:rPr>
                      </w:pPr>
                      <w:r w:rsidRPr="00111219">
                        <w:rPr>
                          <w:rFonts w:ascii="Comic Sans MS" w:hAnsi="Comic Sans MS"/>
                          <w:bCs/>
                          <w:sz w:val="20"/>
                          <w:szCs w:val="20"/>
                        </w:rPr>
                        <w:t>Children in Year 3, 4, 5 and 6 have swimming lessons taught by specialist instructors at GL1 (Y6 due to COVID catch up)</w:t>
                      </w:r>
                    </w:p>
                    <w:p w:rsidR="00FB751A" w:rsidRPr="00606788" w:rsidRDefault="00F85C43" w:rsidP="00606788">
                      <w:pPr>
                        <w:pStyle w:val="ListParagraph"/>
                        <w:numPr>
                          <w:ilvl w:val="0"/>
                          <w:numId w:val="7"/>
                        </w:numPr>
                        <w:textAlignment w:val="top"/>
                        <w:rPr>
                          <w:rFonts w:ascii="Comic Sans MS" w:hAnsi="Comic Sans MS"/>
                          <w:bCs/>
                          <w:sz w:val="20"/>
                          <w:szCs w:val="20"/>
                        </w:rPr>
                      </w:pPr>
                      <w:r w:rsidRPr="00111219">
                        <w:rPr>
                          <w:rFonts w:ascii="Comic Sans MS" w:hAnsi="Comic Sans MS"/>
                          <w:bCs/>
                          <w:sz w:val="20"/>
                          <w:szCs w:val="20"/>
                        </w:rPr>
                        <w:t xml:space="preserve">Wellbeing, health and fitness is also covered in a range of </w:t>
                      </w:r>
                      <w:r w:rsidR="00516E4D">
                        <w:rPr>
                          <w:rFonts w:ascii="Comic Sans MS" w:hAnsi="Comic Sans MS"/>
                          <w:bCs/>
                          <w:sz w:val="20"/>
                          <w:szCs w:val="20"/>
                        </w:rPr>
                        <w:t>activities within the Get Set 4 PE scheme of work.</w:t>
                      </w:r>
                      <w:r w:rsidRPr="00111219">
                        <w:rPr>
                          <w:rFonts w:ascii="Comic Sans MS" w:hAnsi="Comic Sans MS"/>
                          <w:bCs/>
                          <w:sz w:val="20"/>
                          <w:szCs w:val="20"/>
                        </w:rPr>
                        <w:t xml:space="preserve"> </w:t>
                      </w:r>
                    </w:p>
                    <w:p w:rsidR="00FB751A" w:rsidRDefault="00FB751A">
                      <w:pPr>
                        <w:pStyle w:val="BodyA"/>
                        <w:rPr>
                          <w:rFonts w:ascii="Comic Sans MS" w:hAnsi="Comic Sans MS"/>
                          <w:bCs/>
                          <w:sz w:val="20"/>
                          <w:szCs w:val="20"/>
                        </w:rPr>
                      </w:pPr>
                      <w:r>
                        <w:rPr>
                          <w:rFonts w:ascii="Comic Sans MS" w:hAnsi="Comic Sans MS"/>
                          <w:bCs/>
                          <w:sz w:val="20"/>
                          <w:szCs w:val="20"/>
                        </w:rPr>
                        <w:t>Pedagogy:</w:t>
                      </w:r>
                    </w:p>
                    <w:p w:rsidR="00FB751A" w:rsidRDefault="00FB751A" w:rsidP="00FB751A">
                      <w:pPr>
                        <w:pStyle w:val="BodyA"/>
                        <w:numPr>
                          <w:ilvl w:val="0"/>
                          <w:numId w:val="8"/>
                        </w:numPr>
                        <w:rPr>
                          <w:rFonts w:ascii="Comic Sans MS" w:hAnsi="Comic Sans MS"/>
                          <w:bCs/>
                          <w:sz w:val="20"/>
                          <w:szCs w:val="20"/>
                        </w:rPr>
                      </w:pPr>
                      <w:r>
                        <w:rPr>
                          <w:rFonts w:ascii="Comic Sans MS" w:hAnsi="Comic Sans MS"/>
                          <w:bCs/>
                          <w:sz w:val="20"/>
                          <w:szCs w:val="20"/>
                        </w:rPr>
                        <w:t xml:space="preserve">Teachers are provided with a range of teaching points </w:t>
                      </w:r>
                      <w:r w:rsidR="00516E4D">
                        <w:rPr>
                          <w:rFonts w:ascii="Comic Sans MS" w:hAnsi="Comic Sans MS"/>
                          <w:bCs/>
                          <w:sz w:val="20"/>
                          <w:szCs w:val="20"/>
                        </w:rPr>
                        <w:t xml:space="preserve">from the scheme lesson plans </w:t>
                      </w:r>
                      <w:r>
                        <w:rPr>
                          <w:rFonts w:ascii="Comic Sans MS" w:hAnsi="Comic Sans MS"/>
                          <w:bCs/>
                          <w:sz w:val="20"/>
                          <w:szCs w:val="20"/>
                        </w:rPr>
                        <w:t>to help them to develop their subject knowledge and the ability to differentiate tasks to appropriately challenge all pupils.</w:t>
                      </w:r>
                    </w:p>
                    <w:p w:rsidR="00FB751A" w:rsidRDefault="00DC7FDC" w:rsidP="00FB751A">
                      <w:pPr>
                        <w:pStyle w:val="BodyA"/>
                        <w:numPr>
                          <w:ilvl w:val="0"/>
                          <w:numId w:val="8"/>
                        </w:numPr>
                        <w:rPr>
                          <w:rFonts w:ascii="Comic Sans MS" w:hAnsi="Comic Sans MS"/>
                          <w:bCs/>
                          <w:sz w:val="20"/>
                          <w:szCs w:val="20"/>
                        </w:rPr>
                      </w:pPr>
                      <w:r>
                        <w:rPr>
                          <w:rFonts w:ascii="Comic Sans MS" w:hAnsi="Comic Sans MS"/>
                          <w:bCs/>
                          <w:sz w:val="20"/>
                          <w:szCs w:val="20"/>
                        </w:rPr>
                        <w:t xml:space="preserve">Teachers encourage children to develop their fitness, health, well-being and enjoyment by sharing appropriate subject knowledge, terminology as well as modelling skills. </w:t>
                      </w:r>
                    </w:p>
                    <w:p w:rsidR="00FB751A" w:rsidRDefault="00516E4D" w:rsidP="00E14764">
                      <w:pPr>
                        <w:pStyle w:val="BodyA"/>
                        <w:numPr>
                          <w:ilvl w:val="0"/>
                          <w:numId w:val="8"/>
                        </w:numPr>
                        <w:rPr>
                          <w:rFonts w:ascii="Comic Sans MS" w:hAnsi="Comic Sans MS"/>
                          <w:bCs/>
                          <w:sz w:val="20"/>
                          <w:szCs w:val="20"/>
                        </w:rPr>
                      </w:pPr>
                      <w:r>
                        <w:rPr>
                          <w:rFonts w:ascii="Comic Sans MS" w:hAnsi="Comic Sans MS"/>
                          <w:bCs/>
                          <w:sz w:val="20"/>
                          <w:szCs w:val="20"/>
                        </w:rPr>
                        <w:t xml:space="preserve">Teachers encourage the use of </w:t>
                      </w:r>
                      <w:r w:rsidR="005771A4" w:rsidRPr="00606788">
                        <w:rPr>
                          <w:rFonts w:ascii="Comic Sans MS" w:hAnsi="Comic Sans MS"/>
                          <w:bCs/>
                          <w:sz w:val="20"/>
                          <w:szCs w:val="20"/>
                        </w:rPr>
                        <w:t xml:space="preserve">iPad’s </w:t>
                      </w:r>
                      <w:r>
                        <w:rPr>
                          <w:rFonts w:ascii="Comic Sans MS" w:hAnsi="Comic Sans MS"/>
                          <w:bCs/>
                          <w:sz w:val="20"/>
                          <w:szCs w:val="20"/>
                        </w:rPr>
                        <w:t xml:space="preserve">themselves and by children </w:t>
                      </w:r>
                      <w:r w:rsidR="005771A4" w:rsidRPr="00606788">
                        <w:rPr>
                          <w:rFonts w:ascii="Comic Sans MS" w:hAnsi="Comic Sans MS"/>
                          <w:bCs/>
                          <w:sz w:val="20"/>
                          <w:szCs w:val="20"/>
                        </w:rPr>
                        <w:t xml:space="preserve">to help the children to take ownership </w:t>
                      </w:r>
                      <w:r>
                        <w:rPr>
                          <w:rFonts w:ascii="Comic Sans MS" w:hAnsi="Comic Sans MS"/>
                          <w:bCs/>
                          <w:sz w:val="20"/>
                          <w:szCs w:val="20"/>
                        </w:rPr>
                        <w:t xml:space="preserve">of their learning and develop their </w:t>
                      </w:r>
                      <w:r w:rsidR="00816AE7">
                        <w:rPr>
                          <w:rFonts w:ascii="Comic Sans MS" w:hAnsi="Comic Sans MS"/>
                          <w:bCs/>
                          <w:sz w:val="20"/>
                          <w:szCs w:val="20"/>
                        </w:rPr>
                        <w:t>skills progression</w:t>
                      </w:r>
                      <w:r>
                        <w:rPr>
                          <w:rFonts w:ascii="Comic Sans MS" w:hAnsi="Comic Sans MS"/>
                          <w:bCs/>
                          <w:sz w:val="20"/>
                          <w:szCs w:val="20"/>
                        </w:rPr>
                        <w:t xml:space="preserve"> </w:t>
                      </w:r>
                      <w:r w:rsidR="005771A4" w:rsidRPr="00606788">
                        <w:rPr>
                          <w:rFonts w:ascii="Comic Sans MS" w:hAnsi="Comic Sans MS"/>
                          <w:bCs/>
                          <w:sz w:val="20"/>
                          <w:szCs w:val="20"/>
                        </w:rPr>
                        <w:t>within lessons.</w:t>
                      </w:r>
                    </w:p>
                    <w:p w:rsidR="00D82081" w:rsidRDefault="00D82081" w:rsidP="00E14764">
                      <w:pPr>
                        <w:pStyle w:val="BodyA"/>
                        <w:numPr>
                          <w:ilvl w:val="0"/>
                          <w:numId w:val="8"/>
                        </w:numPr>
                        <w:rPr>
                          <w:rFonts w:ascii="Comic Sans MS" w:hAnsi="Comic Sans MS"/>
                          <w:bCs/>
                          <w:sz w:val="20"/>
                          <w:szCs w:val="20"/>
                        </w:rPr>
                      </w:pPr>
                      <w:r>
                        <w:rPr>
                          <w:rFonts w:ascii="Comic Sans MS" w:hAnsi="Comic Sans MS"/>
                          <w:bCs/>
                          <w:sz w:val="20"/>
                          <w:szCs w:val="20"/>
                        </w:rPr>
                        <w:t>Over the course of 22/23 subject leaders and teachers will implement the Get Set 4 PE assessment framework to track pupil progress and develop their own teaching.</w:t>
                      </w:r>
                    </w:p>
                    <w:p w:rsidR="00606788" w:rsidRDefault="00606788">
                      <w:pPr>
                        <w:pStyle w:val="BodyA"/>
                        <w:rPr>
                          <w:rFonts w:ascii="Comic Sans MS" w:hAnsi="Comic Sans MS"/>
                          <w:bCs/>
                          <w:sz w:val="20"/>
                          <w:szCs w:val="20"/>
                        </w:rPr>
                      </w:pPr>
                    </w:p>
                    <w:p w:rsidR="00FB751A" w:rsidRDefault="00FB751A">
                      <w:pPr>
                        <w:pStyle w:val="BodyA"/>
                        <w:rPr>
                          <w:rFonts w:ascii="Comic Sans MS" w:hAnsi="Comic Sans MS"/>
                          <w:bCs/>
                          <w:sz w:val="20"/>
                          <w:szCs w:val="20"/>
                        </w:rPr>
                      </w:pPr>
                      <w:r>
                        <w:rPr>
                          <w:rFonts w:ascii="Comic Sans MS" w:hAnsi="Comic Sans MS"/>
                          <w:bCs/>
                          <w:sz w:val="20"/>
                          <w:szCs w:val="20"/>
                        </w:rPr>
                        <w:t>External Provision:</w:t>
                      </w:r>
                    </w:p>
                    <w:p w:rsidR="00796594" w:rsidRDefault="00DC7FDC" w:rsidP="00111219">
                      <w:pPr>
                        <w:pStyle w:val="BodyA"/>
                        <w:numPr>
                          <w:ilvl w:val="0"/>
                          <w:numId w:val="9"/>
                        </w:numPr>
                        <w:rPr>
                          <w:rFonts w:ascii="Comic Sans MS" w:hAnsi="Comic Sans MS"/>
                          <w:bCs/>
                          <w:sz w:val="20"/>
                          <w:szCs w:val="20"/>
                        </w:rPr>
                      </w:pPr>
                      <w:r>
                        <w:rPr>
                          <w:rFonts w:ascii="Comic Sans MS" w:hAnsi="Comic Sans MS"/>
                          <w:bCs/>
                          <w:sz w:val="20"/>
                          <w:szCs w:val="20"/>
                        </w:rPr>
                        <w:t xml:space="preserve">All classes and children have 2 terms of specialist Montagu Academy coaches who teach new technique and skills </w:t>
                      </w:r>
                      <w:r w:rsidR="004279C9">
                        <w:rPr>
                          <w:rFonts w:ascii="Comic Sans MS" w:hAnsi="Comic Sans MS"/>
                          <w:bCs/>
                          <w:sz w:val="20"/>
                          <w:szCs w:val="20"/>
                        </w:rPr>
                        <w:t xml:space="preserve">in line with the Get Set 4 PE scheme </w:t>
                      </w:r>
                      <w:r>
                        <w:rPr>
                          <w:rFonts w:ascii="Comic Sans MS" w:hAnsi="Comic Sans MS"/>
                          <w:bCs/>
                          <w:sz w:val="20"/>
                          <w:szCs w:val="20"/>
                        </w:rPr>
                        <w:t xml:space="preserve">to the children whilst also providing the teachers with CPD. </w:t>
                      </w:r>
                    </w:p>
                    <w:p w:rsidR="004279C9" w:rsidRDefault="004279C9" w:rsidP="00111219">
                      <w:pPr>
                        <w:pStyle w:val="BodyA"/>
                        <w:numPr>
                          <w:ilvl w:val="0"/>
                          <w:numId w:val="9"/>
                        </w:numPr>
                        <w:rPr>
                          <w:rFonts w:ascii="Comic Sans MS" w:hAnsi="Comic Sans MS"/>
                          <w:bCs/>
                          <w:sz w:val="20"/>
                          <w:szCs w:val="20"/>
                        </w:rPr>
                      </w:pPr>
                      <w:r>
                        <w:rPr>
                          <w:rFonts w:ascii="Comic Sans MS" w:hAnsi="Comic Sans MS"/>
                          <w:bCs/>
                          <w:sz w:val="20"/>
                          <w:szCs w:val="20"/>
                        </w:rPr>
                        <w:t>All children will be provided with an opportunity to take part in a range of outside after school club activities throughout the year.</w:t>
                      </w:r>
                    </w:p>
                    <w:p w:rsidR="004279C9" w:rsidRPr="00111219" w:rsidRDefault="004279C9" w:rsidP="00111219">
                      <w:pPr>
                        <w:pStyle w:val="BodyA"/>
                        <w:numPr>
                          <w:ilvl w:val="0"/>
                          <w:numId w:val="9"/>
                        </w:numPr>
                        <w:rPr>
                          <w:rFonts w:ascii="Comic Sans MS" w:hAnsi="Comic Sans MS"/>
                          <w:bCs/>
                          <w:sz w:val="20"/>
                          <w:szCs w:val="20"/>
                        </w:rPr>
                      </w:pPr>
                      <w:r>
                        <w:rPr>
                          <w:rFonts w:ascii="Comic Sans MS" w:hAnsi="Comic Sans MS"/>
                          <w:bCs/>
                          <w:sz w:val="20"/>
                          <w:szCs w:val="20"/>
                        </w:rPr>
                        <w:t>All children will have the opportunity to take part in a range of competitive sporting events</w:t>
                      </w:r>
                      <w:r w:rsidR="00D115C6">
                        <w:rPr>
                          <w:rFonts w:ascii="Comic Sans MS" w:hAnsi="Comic Sans MS"/>
                          <w:bCs/>
                          <w:sz w:val="20"/>
                          <w:szCs w:val="20"/>
                        </w:rPr>
                        <w:t xml:space="preserve">, put on by the GSSN, </w:t>
                      </w:r>
                      <w:r>
                        <w:rPr>
                          <w:rFonts w:ascii="Comic Sans MS" w:hAnsi="Comic Sans MS"/>
                          <w:bCs/>
                          <w:sz w:val="20"/>
                          <w:szCs w:val="20"/>
                        </w:rPr>
                        <w:t>against other schools.</w:t>
                      </w:r>
                    </w:p>
                    <w:p w:rsidR="00796594" w:rsidRPr="00796594" w:rsidRDefault="00796594" w:rsidP="00796594">
                      <w:pPr>
                        <w:textAlignment w:val="top"/>
                        <w:rPr>
                          <w:rFonts w:ascii="Comic Sans MS" w:eastAsia="Times New Roman" w:hAnsi="Comic Sans MS" w:cs="Arial"/>
                          <w:bCs/>
                          <w:color w:val="000000"/>
                          <w:sz w:val="20"/>
                          <w:szCs w:val="20"/>
                          <w:bdr w:val="none" w:sz="0" w:space="0" w:color="auto" w:frame="1"/>
                          <w:lang w:eastAsia="en-GB"/>
                        </w:rPr>
                      </w:pPr>
                    </w:p>
                    <w:p w:rsidR="005160AC" w:rsidRPr="00A52D64" w:rsidRDefault="005160AC" w:rsidP="005160AC">
                      <w:pPr>
                        <w:textAlignment w:val="top"/>
                        <w:rPr>
                          <w:rFonts w:ascii="Arial" w:eastAsia="Times New Roman" w:hAnsi="Arial" w:cs="Arial"/>
                          <w:b/>
                          <w:bCs/>
                          <w:color w:val="000000"/>
                          <w:u w:val="single"/>
                          <w:bdr w:val="none" w:sz="0" w:space="0" w:color="auto" w:frame="1"/>
                          <w:lang w:eastAsia="en-GB"/>
                        </w:rPr>
                      </w:pPr>
                    </w:p>
                    <w:p w:rsidR="005160AC" w:rsidRPr="00A52D64" w:rsidRDefault="005160AC" w:rsidP="005160AC">
                      <w:pPr>
                        <w:textAlignment w:val="top"/>
                        <w:rPr>
                          <w:rFonts w:ascii="Arial" w:eastAsia="Times New Roman" w:hAnsi="Arial" w:cs="Arial"/>
                          <w:b/>
                          <w:bCs/>
                          <w:color w:val="000000"/>
                          <w:u w:val="single"/>
                          <w:bdr w:val="none" w:sz="0" w:space="0" w:color="auto" w:frame="1"/>
                          <w:lang w:eastAsia="en-GB"/>
                        </w:rPr>
                      </w:pPr>
                    </w:p>
                    <w:p w:rsidR="000109BE" w:rsidRDefault="000109BE">
                      <w:pPr>
                        <w:pStyle w:val="BodyA"/>
                      </w:pPr>
                    </w:p>
                    <w:p w:rsidR="00111219" w:rsidRDefault="00111219">
                      <w:pPr>
                        <w:pStyle w:val="BodyA"/>
                      </w:pPr>
                    </w:p>
                  </w:txbxContent>
                </v:textbox>
                <w10:wrap type="topAndBottom" anchorx="margin" anchory="page"/>
              </v:shape>
            </w:pict>
          </mc:Fallback>
        </mc:AlternateContent>
      </w:r>
      <w:r w:rsidR="005E1828">
        <w:rPr>
          <w:rFonts w:ascii="Comic Sans MS" w:hAnsi="Comic Sans MS"/>
          <w:b/>
          <w:bCs/>
        </w:rPr>
        <w:t>Subj</w:t>
      </w:r>
      <w:r w:rsidR="005E1828">
        <w:rPr>
          <w:noProof/>
          <w:lang w:val="en-GB"/>
        </w:rPr>
        <w:drawing>
          <wp:anchor distT="57150" distB="57150" distL="57150" distR="57150" simplePos="0" relativeHeight="251662336" behindDoc="0" locked="0" layoutInCell="1" allowOverlap="1" wp14:anchorId="2DEA2D23" wp14:editId="0BD26079">
            <wp:simplePos x="0" y="0"/>
            <wp:positionH relativeFrom="page">
              <wp:posOffset>3532112</wp:posOffset>
            </wp:positionH>
            <wp:positionV relativeFrom="page">
              <wp:posOffset>75565</wp:posOffset>
            </wp:positionV>
            <wp:extent cx="757556" cy="644525"/>
            <wp:effectExtent l="0" t="0" r="0" b="0"/>
            <wp:wrapSquare wrapText="bothSides" distT="57150" distB="57150" distL="57150" distR="57150"/>
            <wp:docPr id="1073741828" name="officeArt object" descr="DW_Logo_white_redheader"/>
            <wp:cNvGraphicFramePr/>
            <a:graphic xmlns:a="http://schemas.openxmlformats.org/drawingml/2006/main">
              <a:graphicData uri="http://schemas.openxmlformats.org/drawingml/2006/picture">
                <pic:pic xmlns:pic="http://schemas.openxmlformats.org/drawingml/2006/picture">
                  <pic:nvPicPr>
                    <pic:cNvPr id="1073741828" name="DW_Logo_white_redheader" descr="DW_Logo_white_redheader"/>
                    <pic:cNvPicPr>
                      <a:picLocks noChangeAspect="1"/>
                    </pic:cNvPicPr>
                  </pic:nvPicPr>
                  <pic:blipFill>
                    <a:blip r:embed="rId7">
                      <a:extLst/>
                    </a:blip>
                    <a:stretch>
                      <a:fillRect/>
                    </a:stretch>
                  </pic:blipFill>
                  <pic:spPr>
                    <a:xfrm>
                      <a:off x="0" y="0"/>
                      <a:ext cx="757556" cy="644525"/>
                    </a:xfrm>
                    <a:prstGeom prst="rect">
                      <a:avLst/>
                    </a:prstGeom>
                    <a:ln w="12700" cap="flat">
                      <a:noFill/>
                      <a:miter lim="400000"/>
                    </a:ln>
                    <a:effectLst/>
                  </pic:spPr>
                </pic:pic>
              </a:graphicData>
            </a:graphic>
          </wp:anchor>
        </w:drawing>
      </w:r>
      <w:r w:rsidR="005E1828">
        <w:rPr>
          <w:rFonts w:ascii="Comic Sans MS" w:hAnsi="Comic Sans MS"/>
          <w:b/>
          <w:bCs/>
        </w:rPr>
        <w:t>ect:</w:t>
      </w:r>
      <w:r w:rsidR="00796594">
        <w:rPr>
          <w:rFonts w:ascii="Comic Sans MS" w:hAnsi="Comic Sans MS"/>
          <w:b/>
          <w:bCs/>
        </w:rPr>
        <w:t xml:space="preserve"> PE</w:t>
      </w:r>
    </w:p>
    <w:p w:rsidR="009C0989" w:rsidRDefault="009C0989">
      <w:pPr>
        <w:rPr>
          <w:rFonts w:ascii="Comic Sans MS" w:hAnsi="Comic Sans MS" w:cs="Arial Unicode MS"/>
          <w:b/>
          <w:bCs/>
          <w:color w:val="000000"/>
          <w:sz w:val="22"/>
          <w:szCs w:val="22"/>
          <w:u w:color="000000"/>
          <w:lang w:eastAsia="en-GB"/>
          <w14:textOutline w14:w="12700" w14:cap="flat" w14:cmpd="sng" w14:algn="ctr">
            <w14:noFill/>
            <w14:prstDash w14:val="solid"/>
            <w14:miter w14:lim="400000"/>
          </w14:textOutline>
        </w:rPr>
      </w:pPr>
      <w:r>
        <w:rPr>
          <w:rFonts w:ascii="Comic Sans MS" w:hAnsi="Comic Sans MS"/>
          <w:b/>
          <w:bCs/>
        </w:rPr>
        <w:br w:type="page"/>
      </w:r>
    </w:p>
    <w:p w:rsidR="000109BE" w:rsidRDefault="00697983">
      <w:pPr>
        <w:pStyle w:val="BodyA"/>
      </w:pPr>
      <w:r>
        <w:rPr>
          <w:noProof/>
          <w:lang w:val="en-GB"/>
        </w:rPr>
        <w:lastRenderedPageBreak/>
        <mc:AlternateContent>
          <mc:Choice Requires="wps">
            <w:drawing>
              <wp:anchor distT="152400" distB="152400" distL="152400" distR="152400" simplePos="0" relativeHeight="251660288" behindDoc="0" locked="0" layoutInCell="1" allowOverlap="1" wp14:anchorId="0D09495B" wp14:editId="384FD6F7">
                <wp:simplePos x="0" y="0"/>
                <wp:positionH relativeFrom="margin">
                  <wp:align>right</wp:align>
                </wp:positionH>
                <wp:positionV relativeFrom="margin">
                  <wp:posOffset>-412750</wp:posOffset>
                </wp:positionV>
                <wp:extent cx="6379210" cy="3446145"/>
                <wp:effectExtent l="0" t="0" r="21590" b="20955"/>
                <wp:wrapTopAndBottom distT="152400" distB="152400"/>
                <wp:docPr id="1073741826" name="officeArt object" descr="officeArt object"/>
                <wp:cNvGraphicFramePr/>
                <a:graphic xmlns:a="http://schemas.openxmlformats.org/drawingml/2006/main">
                  <a:graphicData uri="http://schemas.microsoft.com/office/word/2010/wordprocessingShape">
                    <wps:wsp>
                      <wps:cNvSpPr txBox="1"/>
                      <wps:spPr>
                        <a:xfrm>
                          <a:off x="0" y="0"/>
                          <a:ext cx="6379210" cy="3446145"/>
                        </a:xfrm>
                        <a:prstGeom prst="rect">
                          <a:avLst/>
                        </a:prstGeom>
                        <a:noFill/>
                        <a:ln w="12700" cap="flat">
                          <a:solidFill>
                            <a:srgbClr val="000000"/>
                          </a:solidFill>
                          <a:prstDash val="solid"/>
                          <a:miter lim="400000"/>
                        </a:ln>
                        <a:effectLst/>
                      </wps:spPr>
                      <wps:txbx>
                        <w:txbxContent>
                          <w:p w:rsidR="004C7F71" w:rsidRPr="00887555" w:rsidRDefault="005E1828" w:rsidP="00887555">
                            <w:pPr>
                              <w:pStyle w:val="BodyA"/>
                              <w:rPr>
                                <w:rFonts w:ascii="Comic Sans MS" w:hAnsi="Comic Sans MS"/>
                                <w:b/>
                                <w:bCs/>
                                <w:sz w:val="20"/>
                                <w:szCs w:val="20"/>
                              </w:rPr>
                            </w:pPr>
                            <w:r>
                              <w:rPr>
                                <w:rFonts w:ascii="Comic Sans MS" w:hAnsi="Comic Sans MS"/>
                                <w:b/>
                                <w:bCs/>
                                <w:sz w:val="20"/>
                                <w:szCs w:val="20"/>
                              </w:rPr>
                              <w:t>Impact: (What will the outcome look like and how will we find out)</w:t>
                            </w:r>
                          </w:p>
                          <w:p w:rsidR="00887555" w:rsidRPr="008F1220" w:rsidRDefault="00887555" w:rsidP="00887555">
                            <w:pPr>
                              <w:pStyle w:val="BodyA"/>
                              <w:rPr>
                                <w:rFonts w:ascii="Comic Sans MS" w:eastAsia="Comic Sans MS" w:hAnsi="Comic Sans MS" w:cs="Comic Sans MS"/>
                                <w:b/>
                                <w:bCs/>
                                <w:sz w:val="20"/>
                                <w:szCs w:val="20"/>
                              </w:rPr>
                            </w:pPr>
                            <w:r w:rsidRPr="008F1220">
                              <w:rPr>
                                <w:rFonts w:ascii="Comic Sans MS" w:hAnsi="Comic Sans MS" w:cs="Arial"/>
                                <w:sz w:val="20"/>
                                <w:szCs w:val="20"/>
                                <w:shd w:val="clear" w:color="auto" w:fill="FFFFFF"/>
                              </w:rPr>
                              <w:t>Pupils learn to take ownership and responsibility of their own well-being and fitness in order to live happy and healthy lives.</w:t>
                            </w:r>
                          </w:p>
                          <w:p w:rsidR="004C7F71" w:rsidRDefault="004C7F71" w:rsidP="00111219">
                            <w:pPr>
                              <w:pStyle w:val="ListParagraph"/>
                              <w:numPr>
                                <w:ilvl w:val="0"/>
                                <w:numId w:val="4"/>
                              </w:numPr>
                              <w:textAlignment w:val="top"/>
                              <w:rPr>
                                <w:rFonts w:ascii="Comic Sans MS" w:eastAsia="Times New Roman" w:hAnsi="Comic Sans MS" w:cs="Arial"/>
                                <w:bCs/>
                                <w:color w:val="000000"/>
                                <w:sz w:val="20"/>
                                <w:szCs w:val="20"/>
                                <w:bdr w:val="none" w:sz="0" w:space="0" w:color="auto" w:frame="1"/>
                                <w:lang w:eastAsia="en-GB"/>
                              </w:rPr>
                            </w:pPr>
                            <w:r w:rsidRPr="00752C94">
                              <w:rPr>
                                <w:rFonts w:ascii="Comic Sans MS" w:eastAsia="Times New Roman" w:hAnsi="Comic Sans MS" w:cs="Arial"/>
                                <w:b/>
                                <w:bCs/>
                                <w:color w:val="000000"/>
                                <w:sz w:val="20"/>
                                <w:szCs w:val="20"/>
                                <w:bdr w:val="none" w:sz="0" w:space="0" w:color="auto" w:frame="1"/>
                                <w:lang w:eastAsia="en-GB"/>
                              </w:rPr>
                              <w:t>Health</w:t>
                            </w:r>
                            <w:r>
                              <w:rPr>
                                <w:rFonts w:ascii="Comic Sans MS" w:eastAsia="Times New Roman" w:hAnsi="Comic Sans MS" w:cs="Arial"/>
                                <w:bCs/>
                                <w:color w:val="000000"/>
                                <w:sz w:val="20"/>
                                <w:szCs w:val="20"/>
                                <w:bdr w:val="none" w:sz="0" w:space="0" w:color="auto" w:frame="1"/>
                                <w:lang w:eastAsia="en-GB"/>
                              </w:rPr>
                              <w:t>: Children can explain and demonstrate how to keep themselves healthy, within lessons and through pupil voice questionnaires.</w:t>
                            </w:r>
                          </w:p>
                          <w:p w:rsidR="004C7F71" w:rsidRDefault="004C7F71" w:rsidP="00111219">
                            <w:pPr>
                              <w:pStyle w:val="ListParagraph"/>
                              <w:numPr>
                                <w:ilvl w:val="0"/>
                                <w:numId w:val="4"/>
                              </w:numPr>
                              <w:textAlignment w:val="top"/>
                              <w:rPr>
                                <w:rFonts w:ascii="Comic Sans MS" w:eastAsia="Times New Roman" w:hAnsi="Comic Sans MS" w:cs="Arial"/>
                                <w:bCs/>
                                <w:color w:val="000000"/>
                                <w:sz w:val="20"/>
                                <w:szCs w:val="20"/>
                                <w:bdr w:val="none" w:sz="0" w:space="0" w:color="auto" w:frame="1"/>
                                <w:lang w:eastAsia="en-GB"/>
                              </w:rPr>
                            </w:pPr>
                            <w:r w:rsidRPr="00752C94">
                              <w:rPr>
                                <w:rFonts w:ascii="Comic Sans MS" w:eastAsia="Times New Roman" w:hAnsi="Comic Sans MS" w:cs="Arial"/>
                                <w:b/>
                                <w:bCs/>
                                <w:color w:val="000000"/>
                                <w:sz w:val="20"/>
                                <w:szCs w:val="20"/>
                                <w:bdr w:val="none" w:sz="0" w:space="0" w:color="auto" w:frame="1"/>
                                <w:lang w:eastAsia="en-GB"/>
                              </w:rPr>
                              <w:t>Fitness</w:t>
                            </w:r>
                            <w:r>
                              <w:rPr>
                                <w:rFonts w:ascii="Comic Sans MS" w:eastAsia="Times New Roman" w:hAnsi="Comic Sans MS" w:cs="Arial"/>
                                <w:bCs/>
                                <w:color w:val="000000"/>
                                <w:sz w:val="20"/>
                                <w:szCs w:val="20"/>
                                <w:bdr w:val="none" w:sz="0" w:space="0" w:color="auto" w:frame="1"/>
                                <w:lang w:eastAsia="en-GB"/>
                              </w:rPr>
                              <w:t>: Children can demonstrate improving strength, stamina, skills and knowledge throughout the progression of lessons. Teachers will observe fitness development and use IPad’s to help further progression.</w:t>
                            </w:r>
                          </w:p>
                          <w:p w:rsidR="004C7F71" w:rsidRDefault="004C7F71" w:rsidP="00111219">
                            <w:pPr>
                              <w:pStyle w:val="ListParagraph"/>
                              <w:numPr>
                                <w:ilvl w:val="0"/>
                                <w:numId w:val="4"/>
                              </w:numPr>
                              <w:textAlignment w:val="top"/>
                              <w:rPr>
                                <w:rFonts w:ascii="Comic Sans MS" w:eastAsia="Times New Roman" w:hAnsi="Comic Sans MS" w:cs="Arial"/>
                                <w:bCs/>
                                <w:color w:val="000000"/>
                                <w:sz w:val="20"/>
                                <w:szCs w:val="20"/>
                                <w:bdr w:val="none" w:sz="0" w:space="0" w:color="auto" w:frame="1"/>
                                <w:lang w:eastAsia="en-GB"/>
                              </w:rPr>
                            </w:pPr>
                            <w:r w:rsidRPr="00752C94">
                              <w:rPr>
                                <w:rFonts w:ascii="Comic Sans MS" w:eastAsia="Times New Roman" w:hAnsi="Comic Sans MS" w:cs="Arial"/>
                                <w:b/>
                                <w:bCs/>
                                <w:color w:val="000000"/>
                                <w:sz w:val="20"/>
                                <w:szCs w:val="20"/>
                                <w:bdr w:val="none" w:sz="0" w:space="0" w:color="auto" w:frame="1"/>
                                <w:lang w:eastAsia="en-GB"/>
                              </w:rPr>
                              <w:t>Wellbeing</w:t>
                            </w:r>
                            <w:r>
                              <w:rPr>
                                <w:rFonts w:ascii="Comic Sans MS" w:eastAsia="Times New Roman" w:hAnsi="Comic Sans MS" w:cs="Arial"/>
                                <w:bCs/>
                                <w:color w:val="000000"/>
                                <w:sz w:val="20"/>
                                <w:szCs w:val="20"/>
                                <w:bdr w:val="none" w:sz="0" w:space="0" w:color="auto" w:frame="1"/>
                                <w:lang w:eastAsia="en-GB"/>
                              </w:rPr>
                              <w:t>: Children will have increased self-esteem, self-worth and confidence within PE lessons. Teachers will see positive attitudes from all children to all aspects of PE.</w:t>
                            </w:r>
                          </w:p>
                          <w:p w:rsidR="004C7F71" w:rsidRDefault="004C7F71" w:rsidP="00111219">
                            <w:pPr>
                              <w:pStyle w:val="ListParagraph"/>
                              <w:numPr>
                                <w:ilvl w:val="0"/>
                                <w:numId w:val="4"/>
                              </w:numPr>
                              <w:textAlignment w:val="top"/>
                              <w:rPr>
                                <w:rFonts w:ascii="Comic Sans MS" w:eastAsia="Times New Roman" w:hAnsi="Comic Sans MS" w:cs="Arial"/>
                                <w:bCs/>
                                <w:color w:val="000000"/>
                                <w:sz w:val="20"/>
                                <w:szCs w:val="20"/>
                                <w:bdr w:val="none" w:sz="0" w:space="0" w:color="auto" w:frame="1"/>
                                <w:lang w:eastAsia="en-GB"/>
                              </w:rPr>
                            </w:pPr>
                            <w:r w:rsidRPr="00752C94">
                              <w:rPr>
                                <w:rFonts w:ascii="Comic Sans MS" w:eastAsia="Times New Roman" w:hAnsi="Comic Sans MS" w:cs="Arial"/>
                                <w:b/>
                                <w:bCs/>
                                <w:color w:val="000000"/>
                                <w:sz w:val="20"/>
                                <w:szCs w:val="20"/>
                                <w:bdr w:val="none" w:sz="0" w:space="0" w:color="auto" w:frame="1"/>
                                <w:lang w:eastAsia="en-GB"/>
                              </w:rPr>
                              <w:t>Ownership</w:t>
                            </w:r>
                            <w:r>
                              <w:rPr>
                                <w:rFonts w:ascii="Comic Sans MS" w:eastAsia="Times New Roman" w:hAnsi="Comic Sans MS" w:cs="Arial"/>
                                <w:bCs/>
                                <w:color w:val="000000"/>
                                <w:sz w:val="20"/>
                                <w:szCs w:val="20"/>
                                <w:bdr w:val="none" w:sz="0" w:space="0" w:color="auto" w:frame="1"/>
                                <w:lang w:eastAsia="en-GB"/>
                              </w:rPr>
                              <w:t xml:space="preserve">: Children will take ownership of their skills and knowledge development through the use of IPad video evaluations, self and peer assessments. </w:t>
                            </w:r>
                          </w:p>
                          <w:p w:rsidR="00610A21" w:rsidRDefault="004C7F71" w:rsidP="00610A21">
                            <w:pPr>
                              <w:pStyle w:val="ListParagraph"/>
                              <w:numPr>
                                <w:ilvl w:val="0"/>
                                <w:numId w:val="4"/>
                              </w:numPr>
                              <w:textAlignment w:val="top"/>
                              <w:rPr>
                                <w:rFonts w:ascii="Comic Sans MS" w:eastAsia="Times New Roman" w:hAnsi="Comic Sans MS" w:cs="Arial"/>
                                <w:bCs/>
                                <w:color w:val="000000"/>
                                <w:sz w:val="20"/>
                                <w:szCs w:val="20"/>
                                <w:bdr w:val="none" w:sz="0" w:space="0" w:color="auto" w:frame="1"/>
                                <w:lang w:eastAsia="en-GB"/>
                              </w:rPr>
                            </w:pPr>
                            <w:r w:rsidRPr="00752C94">
                              <w:rPr>
                                <w:rFonts w:ascii="Comic Sans MS" w:eastAsia="Times New Roman" w:hAnsi="Comic Sans MS" w:cs="Arial"/>
                                <w:b/>
                                <w:bCs/>
                                <w:color w:val="000000"/>
                                <w:sz w:val="20"/>
                                <w:szCs w:val="20"/>
                                <w:bdr w:val="none" w:sz="0" w:space="0" w:color="auto" w:frame="1"/>
                                <w:lang w:eastAsia="en-GB"/>
                              </w:rPr>
                              <w:t>Enjoyment</w:t>
                            </w:r>
                            <w:r w:rsidR="00752C94">
                              <w:rPr>
                                <w:rFonts w:ascii="Comic Sans MS" w:eastAsia="Times New Roman" w:hAnsi="Comic Sans MS" w:cs="Arial"/>
                                <w:bCs/>
                                <w:color w:val="000000"/>
                                <w:sz w:val="20"/>
                                <w:szCs w:val="20"/>
                                <w:bdr w:val="none" w:sz="0" w:space="0" w:color="auto" w:frame="1"/>
                                <w:lang w:eastAsia="en-GB"/>
                              </w:rPr>
                              <w:t xml:space="preserve">: Children and staff will be enthusiastic and motivated in PE lessons to work to their potential, wanting to demonstrate skills and knowledge, as well as joining after school clubs and </w:t>
                            </w:r>
                            <w:r w:rsidR="00A065C9">
                              <w:rPr>
                                <w:rFonts w:ascii="Comic Sans MS" w:eastAsia="Times New Roman" w:hAnsi="Comic Sans MS" w:cs="Arial"/>
                                <w:bCs/>
                                <w:color w:val="000000"/>
                                <w:sz w:val="20"/>
                                <w:szCs w:val="20"/>
                                <w:bdr w:val="none" w:sz="0" w:space="0" w:color="auto" w:frame="1"/>
                                <w:lang w:eastAsia="en-GB"/>
                              </w:rPr>
                              <w:t>participating</w:t>
                            </w:r>
                            <w:r w:rsidR="00752C94">
                              <w:rPr>
                                <w:rFonts w:ascii="Comic Sans MS" w:eastAsia="Times New Roman" w:hAnsi="Comic Sans MS" w:cs="Arial"/>
                                <w:bCs/>
                                <w:color w:val="000000"/>
                                <w:sz w:val="20"/>
                                <w:szCs w:val="20"/>
                                <w:bdr w:val="none" w:sz="0" w:space="0" w:color="auto" w:frame="1"/>
                                <w:lang w:eastAsia="en-GB"/>
                              </w:rPr>
                              <w:t xml:space="preserve"> in competitive sports.</w:t>
                            </w:r>
                          </w:p>
                          <w:p w:rsidR="000109BE" w:rsidRPr="00610A21" w:rsidRDefault="00752C94" w:rsidP="00610A21">
                            <w:pPr>
                              <w:textAlignment w:val="top"/>
                              <w:rPr>
                                <w:rFonts w:ascii="Comic Sans MS" w:eastAsia="Times New Roman" w:hAnsi="Comic Sans MS" w:cs="Arial"/>
                                <w:bCs/>
                                <w:color w:val="000000"/>
                                <w:sz w:val="20"/>
                                <w:szCs w:val="20"/>
                                <w:bdr w:val="none" w:sz="0" w:space="0" w:color="auto" w:frame="1"/>
                                <w:lang w:eastAsia="en-GB"/>
                              </w:rPr>
                            </w:pPr>
                            <w:r w:rsidRPr="00610A21">
                              <w:rPr>
                                <w:rFonts w:ascii="Comic Sans MS" w:eastAsia="Times New Roman" w:hAnsi="Comic Sans MS" w:cs="Arial"/>
                                <w:color w:val="0B0C0C"/>
                                <w:sz w:val="20"/>
                                <w:szCs w:val="20"/>
                                <w:bdr w:val="none" w:sz="0" w:space="0" w:color="auto" w:frame="1"/>
                              </w:rPr>
                              <w:t>By the end of each unit, pupils will make the expected progress by knowing, applying, understanding and explaining the skills and processes specified in the relevant unit from Get Set 4 PE.</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0D09495B" id="_x0000_s1028" type="#_x0000_t202" alt="officeArt object" style="position:absolute;margin-left:451.1pt;margin-top:-32.5pt;width:502.3pt;height:271.35pt;z-index:251660288;visibility:visible;mso-wrap-style:square;mso-width-percent:0;mso-height-percent:0;mso-wrap-distance-left:12pt;mso-wrap-distance-top:12pt;mso-wrap-distance-right:12pt;mso-wrap-distance-bottom:12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" filled="f" strokeweight="1pt">
                <v:stroke miterlimit="4"/>
                <v:textbox inset="4pt,4pt,4pt,4pt">
                  <w:txbxContent>
                    <w:p w:rsidR="004C7F71" w:rsidRPr="00887555" w:rsidRDefault="005E1828" w:rsidP="00887555">
                      <w:pPr>
                        <w:pStyle w:val="BodyA"/>
                        <w:rPr>
                          <w:rFonts w:ascii="Comic Sans MS" w:hAnsi="Comic Sans MS"/>
                          <w:b/>
                          <w:bCs/>
                          <w:sz w:val="20"/>
                          <w:szCs w:val="20"/>
                        </w:rPr>
                      </w:pPr>
                      <w:r>
                        <w:rPr>
                          <w:rFonts w:ascii="Comic Sans MS" w:hAnsi="Comic Sans MS"/>
                          <w:b/>
                          <w:bCs/>
                          <w:sz w:val="20"/>
                          <w:szCs w:val="20"/>
                        </w:rPr>
                        <w:t>Impact: (What will the outcome look like and how will we find out)</w:t>
                      </w:r>
                    </w:p>
                    <w:p w:rsidR="00887555" w:rsidRPr="008F1220" w:rsidRDefault="00887555" w:rsidP="00887555">
                      <w:pPr>
                        <w:pStyle w:val="BodyA"/>
                        <w:rPr>
                          <w:rFonts w:ascii="Comic Sans MS" w:eastAsia="Comic Sans MS" w:hAnsi="Comic Sans MS" w:cs="Comic Sans MS"/>
                          <w:b/>
                          <w:bCs/>
                          <w:sz w:val="20"/>
                          <w:szCs w:val="20"/>
                        </w:rPr>
                      </w:pPr>
                      <w:r w:rsidRPr="008F1220">
                        <w:rPr>
                          <w:rFonts w:ascii="Comic Sans MS" w:hAnsi="Comic Sans MS" w:cs="Arial"/>
                          <w:sz w:val="20"/>
                          <w:szCs w:val="20"/>
                          <w:shd w:val="clear" w:color="auto" w:fill="FFFFFF"/>
                        </w:rPr>
                        <w:t>Pupils learn to take ownership and responsibility of their own well-being and fitness in order to live happy and healthy lives.</w:t>
                      </w:r>
                    </w:p>
                    <w:p w:rsidR="004C7F71" w:rsidRDefault="004C7F71" w:rsidP="00111219">
                      <w:pPr>
                        <w:pStyle w:val="ListParagraph"/>
                        <w:numPr>
                          <w:ilvl w:val="0"/>
                          <w:numId w:val="4"/>
                        </w:numPr>
                        <w:textAlignment w:val="top"/>
                        <w:rPr>
                          <w:rFonts w:ascii="Comic Sans MS" w:eastAsia="Times New Roman" w:hAnsi="Comic Sans MS" w:cs="Arial"/>
                          <w:bCs/>
                          <w:color w:val="000000"/>
                          <w:sz w:val="20"/>
                          <w:szCs w:val="20"/>
                          <w:bdr w:val="none" w:sz="0" w:space="0" w:color="auto" w:frame="1"/>
                          <w:lang w:eastAsia="en-GB"/>
                        </w:rPr>
                      </w:pPr>
                      <w:r w:rsidRPr="00752C94">
                        <w:rPr>
                          <w:rFonts w:ascii="Comic Sans MS" w:eastAsia="Times New Roman" w:hAnsi="Comic Sans MS" w:cs="Arial"/>
                          <w:b/>
                          <w:bCs/>
                          <w:color w:val="000000"/>
                          <w:sz w:val="20"/>
                          <w:szCs w:val="20"/>
                          <w:bdr w:val="none" w:sz="0" w:space="0" w:color="auto" w:frame="1"/>
                          <w:lang w:eastAsia="en-GB"/>
                        </w:rPr>
                        <w:t>Health</w:t>
                      </w:r>
                      <w:r>
                        <w:rPr>
                          <w:rFonts w:ascii="Comic Sans MS" w:eastAsia="Times New Roman" w:hAnsi="Comic Sans MS" w:cs="Arial"/>
                          <w:bCs/>
                          <w:color w:val="000000"/>
                          <w:sz w:val="20"/>
                          <w:szCs w:val="20"/>
                          <w:bdr w:val="none" w:sz="0" w:space="0" w:color="auto" w:frame="1"/>
                          <w:lang w:eastAsia="en-GB"/>
                        </w:rPr>
                        <w:t>: Children can explain and demonstrate how to keep themselves healthy, within lessons and through pupil voice questionnaires.</w:t>
                      </w:r>
                    </w:p>
                    <w:p w:rsidR="004C7F71" w:rsidRDefault="004C7F71" w:rsidP="00111219">
                      <w:pPr>
                        <w:pStyle w:val="ListParagraph"/>
                        <w:numPr>
                          <w:ilvl w:val="0"/>
                          <w:numId w:val="4"/>
                        </w:numPr>
                        <w:textAlignment w:val="top"/>
                        <w:rPr>
                          <w:rFonts w:ascii="Comic Sans MS" w:eastAsia="Times New Roman" w:hAnsi="Comic Sans MS" w:cs="Arial"/>
                          <w:bCs/>
                          <w:color w:val="000000"/>
                          <w:sz w:val="20"/>
                          <w:szCs w:val="20"/>
                          <w:bdr w:val="none" w:sz="0" w:space="0" w:color="auto" w:frame="1"/>
                          <w:lang w:eastAsia="en-GB"/>
                        </w:rPr>
                      </w:pPr>
                      <w:r w:rsidRPr="00752C94">
                        <w:rPr>
                          <w:rFonts w:ascii="Comic Sans MS" w:eastAsia="Times New Roman" w:hAnsi="Comic Sans MS" w:cs="Arial"/>
                          <w:b/>
                          <w:bCs/>
                          <w:color w:val="000000"/>
                          <w:sz w:val="20"/>
                          <w:szCs w:val="20"/>
                          <w:bdr w:val="none" w:sz="0" w:space="0" w:color="auto" w:frame="1"/>
                          <w:lang w:eastAsia="en-GB"/>
                        </w:rPr>
                        <w:t>Fitness</w:t>
                      </w:r>
                      <w:r>
                        <w:rPr>
                          <w:rFonts w:ascii="Comic Sans MS" w:eastAsia="Times New Roman" w:hAnsi="Comic Sans MS" w:cs="Arial"/>
                          <w:bCs/>
                          <w:color w:val="000000"/>
                          <w:sz w:val="20"/>
                          <w:szCs w:val="20"/>
                          <w:bdr w:val="none" w:sz="0" w:space="0" w:color="auto" w:frame="1"/>
                          <w:lang w:eastAsia="en-GB"/>
                        </w:rPr>
                        <w:t>: Children can demonstrate improving strength, stamina, skills and knowledge throughout the progression of lessons. Teachers will observe fitness development and use IPad’s to help further progression.</w:t>
                      </w:r>
                    </w:p>
                    <w:p w:rsidR="004C7F71" w:rsidRDefault="004C7F71" w:rsidP="00111219">
                      <w:pPr>
                        <w:pStyle w:val="ListParagraph"/>
                        <w:numPr>
                          <w:ilvl w:val="0"/>
                          <w:numId w:val="4"/>
                        </w:numPr>
                        <w:textAlignment w:val="top"/>
                        <w:rPr>
                          <w:rFonts w:ascii="Comic Sans MS" w:eastAsia="Times New Roman" w:hAnsi="Comic Sans MS" w:cs="Arial"/>
                          <w:bCs/>
                          <w:color w:val="000000"/>
                          <w:sz w:val="20"/>
                          <w:szCs w:val="20"/>
                          <w:bdr w:val="none" w:sz="0" w:space="0" w:color="auto" w:frame="1"/>
                          <w:lang w:eastAsia="en-GB"/>
                        </w:rPr>
                      </w:pPr>
                      <w:r w:rsidRPr="00752C94">
                        <w:rPr>
                          <w:rFonts w:ascii="Comic Sans MS" w:eastAsia="Times New Roman" w:hAnsi="Comic Sans MS" w:cs="Arial"/>
                          <w:b/>
                          <w:bCs/>
                          <w:color w:val="000000"/>
                          <w:sz w:val="20"/>
                          <w:szCs w:val="20"/>
                          <w:bdr w:val="none" w:sz="0" w:space="0" w:color="auto" w:frame="1"/>
                          <w:lang w:eastAsia="en-GB"/>
                        </w:rPr>
                        <w:t>Wellbeing</w:t>
                      </w:r>
                      <w:r>
                        <w:rPr>
                          <w:rFonts w:ascii="Comic Sans MS" w:eastAsia="Times New Roman" w:hAnsi="Comic Sans MS" w:cs="Arial"/>
                          <w:bCs/>
                          <w:color w:val="000000"/>
                          <w:sz w:val="20"/>
                          <w:szCs w:val="20"/>
                          <w:bdr w:val="none" w:sz="0" w:space="0" w:color="auto" w:frame="1"/>
                          <w:lang w:eastAsia="en-GB"/>
                        </w:rPr>
                        <w:t>: Children will have increased self-esteem, self-worth and confidence within PE lessons. Teachers will see positive attitudes from all children to all aspects of PE.</w:t>
                      </w:r>
                    </w:p>
                    <w:p w:rsidR="004C7F71" w:rsidRDefault="004C7F71" w:rsidP="00111219">
                      <w:pPr>
                        <w:pStyle w:val="ListParagraph"/>
                        <w:numPr>
                          <w:ilvl w:val="0"/>
                          <w:numId w:val="4"/>
                        </w:numPr>
                        <w:textAlignment w:val="top"/>
                        <w:rPr>
                          <w:rFonts w:ascii="Comic Sans MS" w:eastAsia="Times New Roman" w:hAnsi="Comic Sans MS" w:cs="Arial"/>
                          <w:bCs/>
                          <w:color w:val="000000"/>
                          <w:sz w:val="20"/>
                          <w:szCs w:val="20"/>
                          <w:bdr w:val="none" w:sz="0" w:space="0" w:color="auto" w:frame="1"/>
                          <w:lang w:eastAsia="en-GB"/>
                        </w:rPr>
                      </w:pPr>
                      <w:r w:rsidRPr="00752C94">
                        <w:rPr>
                          <w:rFonts w:ascii="Comic Sans MS" w:eastAsia="Times New Roman" w:hAnsi="Comic Sans MS" w:cs="Arial"/>
                          <w:b/>
                          <w:bCs/>
                          <w:color w:val="000000"/>
                          <w:sz w:val="20"/>
                          <w:szCs w:val="20"/>
                          <w:bdr w:val="none" w:sz="0" w:space="0" w:color="auto" w:frame="1"/>
                          <w:lang w:eastAsia="en-GB"/>
                        </w:rPr>
                        <w:t>Ownership</w:t>
                      </w:r>
                      <w:r>
                        <w:rPr>
                          <w:rFonts w:ascii="Comic Sans MS" w:eastAsia="Times New Roman" w:hAnsi="Comic Sans MS" w:cs="Arial"/>
                          <w:bCs/>
                          <w:color w:val="000000"/>
                          <w:sz w:val="20"/>
                          <w:szCs w:val="20"/>
                          <w:bdr w:val="none" w:sz="0" w:space="0" w:color="auto" w:frame="1"/>
                          <w:lang w:eastAsia="en-GB"/>
                        </w:rPr>
                        <w:t xml:space="preserve">: Children will take ownership of their skills and knowledge development through the use of IPad video evaluations, self and peer assessments. </w:t>
                      </w:r>
                    </w:p>
                    <w:p w:rsidR="00610A21" w:rsidRDefault="004C7F71" w:rsidP="00610A21">
                      <w:pPr>
                        <w:pStyle w:val="ListParagraph"/>
                        <w:numPr>
                          <w:ilvl w:val="0"/>
                          <w:numId w:val="4"/>
                        </w:numPr>
                        <w:textAlignment w:val="top"/>
                        <w:rPr>
                          <w:rFonts w:ascii="Comic Sans MS" w:eastAsia="Times New Roman" w:hAnsi="Comic Sans MS" w:cs="Arial"/>
                          <w:bCs/>
                          <w:color w:val="000000"/>
                          <w:sz w:val="20"/>
                          <w:szCs w:val="20"/>
                          <w:bdr w:val="none" w:sz="0" w:space="0" w:color="auto" w:frame="1"/>
                          <w:lang w:eastAsia="en-GB"/>
                        </w:rPr>
                      </w:pPr>
                      <w:r w:rsidRPr="00752C94">
                        <w:rPr>
                          <w:rFonts w:ascii="Comic Sans MS" w:eastAsia="Times New Roman" w:hAnsi="Comic Sans MS" w:cs="Arial"/>
                          <w:b/>
                          <w:bCs/>
                          <w:color w:val="000000"/>
                          <w:sz w:val="20"/>
                          <w:szCs w:val="20"/>
                          <w:bdr w:val="none" w:sz="0" w:space="0" w:color="auto" w:frame="1"/>
                          <w:lang w:eastAsia="en-GB"/>
                        </w:rPr>
                        <w:t>Enjoyment</w:t>
                      </w:r>
                      <w:r w:rsidR="00752C94">
                        <w:rPr>
                          <w:rFonts w:ascii="Comic Sans MS" w:eastAsia="Times New Roman" w:hAnsi="Comic Sans MS" w:cs="Arial"/>
                          <w:bCs/>
                          <w:color w:val="000000"/>
                          <w:sz w:val="20"/>
                          <w:szCs w:val="20"/>
                          <w:bdr w:val="none" w:sz="0" w:space="0" w:color="auto" w:frame="1"/>
                          <w:lang w:eastAsia="en-GB"/>
                        </w:rPr>
                        <w:t xml:space="preserve">: Children and staff will be enthusiastic and motivated in PE lessons to work to their potential, wanting to demonstrate skills and knowledge, as well as joining after school clubs and </w:t>
                      </w:r>
                      <w:r w:rsidR="00A065C9">
                        <w:rPr>
                          <w:rFonts w:ascii="Comic Sans MS" w:eastAsia="Times New Roman" w:hAnsi="Comic Sans MS" w:cs="Arial"/>
                          <w:bCs/>
                          <w:color w:val="000000"/>
                          <w:sz w:val="20"/>
                          <w:szCs w:val="20"/>
                          <w:bdr w:val="none" w:sz="0" w:space="0" w:color="auto" w:frame="1"/>
                          <w:lang w:eastAsia="en-GB"/>
                        </w:rPr>
                        <w:t>participating</w:t>
                      </w:r>
                      <w:r w:rsidR="00752C94">
                        <w:rPr>
                          <w:rFonts w:ascii="Comic Sans MS" w:eastAsia="Times New Roman" w:hAnsi="Comic Sans MS" w:cs="Arial"/>
                          <w:bCs/>
                          <w:color w:val="000000"/>
                          <w:sz w:val="20"/>
                          <w:szCs w:val="20"/>
                          <w:bdr w:val="none" w:sz="0" w:space="0" w:color="auto" w:frame="1"/>
                          <w:lang w:eastAsia="en-GB"/>
                        </w:rPr>
                        <w:t xml:space="preserve"> in competitive sports.</w:t>
                      </w:r>
                    </w:p>
                    <w:p w:rsidR="000109BE" w:rsidRPr="00610A21" w:rsidRDefault="00752C94" w:rsidP="00610A21">
                      <w:pPr>
                        <w:textAlignment w:val="top"/>
                        <w:rPr>
                          <w:rFonts w:ascii="Comic Sans MS" w:eastAsia="Times New Roman" w:hAnsi="Comic Sans MS" w:cs="Arial"/>
                          <w:bCs/>
                          <w:color w:val="000000"/>
                          <w:sz w:val="20"/>
                          <w:szCs w:val="20"/>
                          <w:bdr w:val="none" w:sz="0" w:space="0" w:color="auto" w:frame="1"/>
                          <w:lang w:eastAsia="en-GB"/>
                        </w:rPr>
                      </w:pPr>
                      <w:r w:rsidRPr="00610A21">
                        <w:rPr>
                          <w:rFonts w:ascii="Comic Sans MS" w:eastAsia="Times New Roman" w:hAnsi="Comic Sans MS" w:cs="Arial"/>
                          <w:color w:val="0B0C0C"/>
                          <w:sz w:val="20"/>
                          <w:szCs w:val="20"/>
                          <w:bdr w:val="none" w:sz="0" w:space="0" w:color="auto" w:frame="1"/>
                        </w:rPr>
                        <w:t>By the end of each unit, pupils will make the expected progress by knowing, applying, understanding and explaining the skills and processes specified in the relevant unit from Get Set 4 PE.</w:t>
                      </w:r>
                    </w:p>
                  </w:txbxContent>
                </v:textbox>
                <w10:wrap type="topAndBottom" anchorx="margin" anchory="margin"/>
              </v:shape>
            </w:pict>
          </mc:Fallback>
        </mc:AlternateContent>
      </w:r>
    </w:p>
    <w:sectPr w:rsidR="000109BE">
      <w:head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324" w:rsidRDefault="00E06324">
      <w:r>
        <w:separator/>
      </w:r>
    </w:p>
  </w:endnote>
  <w:endnote w:type="continuationSeparator" w:id="0">
    <w:p w:rsidR="00E06324" w:rsidRDefault="00E0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324" w:rsidRDefault="00E06324">
      <w:r>
        <w:separator/>
      </w:r>
    </w:p>
  </w:footnote>
  <w:footnote w:type="continuationSeparator" w:id="0">
    <w:p w:rsidR="00E06324" w:rsidRDefault="00E063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9BE" w:rsidRDefault="000109BE">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05BD"/>
    <w:multiLevelType w:val="hybridMultilevel"/>
    <w:tmpl w:val="9276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F02EE"/>
    <w:multiLevelType w:val="hybridMultilevel"/>
    <w:tmpl w:val="169A8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310EE"/>
    <w:multiLevelType w:val="hybridMultilevel"/>
    <w:tmpl w:val="620E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663F0"/>
    <w:multiLevelType w:val="hybridMultilevel"/>
    <w:tmpl w:val="65EC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3720BC"/>
    <w:multiLevelType w:val="hybridMultilevel"/>
    <w:tmpl w:val="F264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15EFC"/>
    <w:multiLevelType w:val="hybridMultilevel"/>
    <w:tmpl w:val="7BFA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02271B"/>
    <w:multiLevelType w:val="hybridMultilevel"/>
    <w:tmpl w:val="C588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505353"/>
    <w:multiLevelType w:val="hybridMultilevel"/>
    <w:tmpl w:val="C50E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1B7F0B"/>
    <w:multiLevelType w:val="hybridMultilevel"/>
    <w:tmpl w:val="326CB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7"/>
  </w:num>
  <w:num w:numId="5">
    <w:abstractNumId w:val="6"/>
  </w:num>
  <w:num w:numId="6">
    <w:abstractNumId w:val="0"/>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BE"/>
    <w:rsid w:val="000109BE"/>
    <w:rsid w:val="00055547"/>
    <w:rsid w:val="00085E5E"/>
    <w:rsid w:val="000C1378"/>
    <w:rsid w:val="00111219"/>
    <w:rsid w:val="00132B7B"/>
    <w:rsid w:val="00263635"/>
    <w:rsid w:val="00266442"/>
    <w:rsid w:val="0027203D"/>
    <w:rsid w:val="002B4508"/>
    <w:rsid w:val="002D1C9B"/>
    <w:rsid w:val="002D2D94"/>
    <w:rsid w:val="002D69C1"/>
    <w:rsid w:val="00410199"/>
    <w:rsid w:val="004279C9"/>
    <w:rsid w:val="00486294"/>
    <w:rsid w:val="004C7F71"/>
    <w:rsid w:val="005160AC"/>
    <w:rsid w:val="00516E4D"/>
    <w:rsid w:val="005771A4"/>
    <w:rsid w:val="00587262"/>
    <w:rsid w:val="00593D37"/>
    <w:rsid w:val="005E1828"/>
    <w:rsid w:val="00606788"/>
    <w:rsid w:val="00610A21"/>
    <w:rsid w:val="0066440B"/>
    <w:rsid w:val="00697983"/>
    <w:rsid w:val="006A4169"/>
    <w:rsid w:val="00752C94"/>
    <w:rsid w:val="007624BE"/>
    <w:rsid w:val="00796594"/>
    <w:rsid w:val="007F2CB1"/>
    <w:rsid w:val="007F69EF"/>
    <w:rsid w:val="00816AE7"/>
    <w:rsid w:val="00887555"/>
    <w:rsid w:val="008D368E"/>
    <w:rsid w:val="008F1220"/>
    <w:rsid w:val="00913E83"/>
    <w:rsid w:val="00946935"/>
    <w:rsid w:val="009B0808"/>
    <w:rsid w:val="009C0989"/>
    <w:rsid w:val="00A02DD1"/>
    <w:rsid w:val="00A065C9"/>
    <w:rsid w:val="00A308E3"/>
    <w:rsid w:val="00A3783A"/>
    <w:rsid w:val="00AF188C"/>
    <w:rsid w:val="00AF4CB6"/>
    <w:rsid w:val="00BB40EA"/>
    <w:rsid w:val="00BF439A"/>
    <w:rsid w:val="00C644A2"/>
    <w:rsid w:val="00CF651D"/>
    <w:rsid w:val="00D06366"/>
    <w:rsid w:val="00D115C6"/>
    <w:rsid w:val="00D656C5"/>
    <w:rsid w:val="00D82081"/>
    <w:rsid w:val="00D93C17"/>
    <w:rsid w:val="00D941E5"/>
    <w:rsid w:val="00DA6E0E"/>
    <w:rsid w:val="00DC3D00"/>
    <w:rsid w:val="00DC7FDC"/>
    <w:rsid w:val="00DE019F"/>
    <w:rsid w:val="00E06324"/>
    <w:rsid w:val="00E76316"/>
    <w:rsid w:val="00F3596D"/>
    <w:rsid w:val="00F52639"/>
    <w:rsid w:val="00F844D6"/>
    <w:rsid w:val="00F85C43"/>
    <w:rsid w:val="00FB751A"/>
    <w:rsid w:val="00FC0597"/>
    <w:rsid w:val="00FD0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AAF01-52BB-4E1F-A216-FBEF8564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styleId="ListParagraph">
    <w:name w:val="List Paragraph"/>
    <w:basedOn w:val="Normal"/>
    <w:uiPriority w:val="34"/>
    <w:qFormat/>
    <w:rsid w:val="005160A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character" w:styleId="FollowedHyperlink">
    <w:name w:val="FollowedHyperlink"/>
    <w:basedOn w:val="DefaultParagraphFont"/>
    <w:uiPriority w:val="99"/>
    <w:semiHidden/>
    <w:unhideWhenUsed/>
    <w:rsid w:val="00E76316"/>
    <w:rPr>
      <w:color w:val="FF00FF" w:themeColor="followedHyperlink"/>
      <w:u w:val="single"/>
    </w:rPr>
  </w:style>
  <w:style w:type="paragraph" w:styleId="Header">
    <w:name w:val="header"/>
    <w:basedOn w:val="Normal"/>
    <w:link w:val="HeaderChar"/>
    <w:uiPriority w:val="99"/>
    <w:unhideWhenUsed/>
    <w:rsid w:val="00697983"/>
    <w:pPr>
      <w:tabs>
        <w:tab w:val="center" w:pos="4513"/>
        <w:tab w:val="right" w:pos="9026"/>
      </w:tabs>
    </w:pPr>
  </w:style>
  <w:style w:type="character" w:customStyle="1" w:styleId="HeaderChar">
    <w:name w:val="Header Char"/>
    <w:basedOn w:val="DefaultParagraphFont"/>
    <w:link w:val="Header"/>
    <w:uiPriority w:val="99"/>
    <w:rsid w:val="00697983"/>
    <w:rPr>
      <w:sz w:val="24"/>
      <w:szCs w:val="24"/>
      <w:lang w:val="en-US" w:eastAsia="en-US"/>
    </w:rPr>
  </w:style>
  <w:style w:type="paragraph" w:styleId="Footer">
    <w:name w:val="footer"/>
    <w:basedOn w:val="Normal"/>
    <w:link w:val="FooterChar"/>
    <w:uiPriority w:val="99"/>
    <w:unhideWhenUsed/>
    <w:rsid w:val="00697983"/>
    <w:pPr>
      <w:tabs>
        <w:tab w:val="center" w:pos="4513"/>
        <w:tab w:val="right" w:pos="9026"/>
      </w:tabs>
    </w:pPr>
  </w:style>
  <w:style w:type="character" w:customStyle="1" w:styleId="FooterChar">
    <w:name w:val="Footer Char"/>
    <w:basedOn w:val="DefaultParagraphFont"/>
    <w:link w:val="Footer"/>
    <w:uiPriority w:val="99"/>
    <w:rsid w:val="00697983"/>
    <w:rPr>
      <w:sz w:val="24"/>
      <w:szCs w:val="24"/>
      <w:lang w:val="en-US" w:eastAsia="en-US"/>
    </w:rPr>
  </w:style>
  <w:style w:type="paragraph" w:styleId="BalloonText">
    <w:name w:val="Balloon Text"/>
    <w:basedOn w:val="Normal"/>
    <w:link w:val="BalloonTextChar"/>
    <w:uiPriority w:val="99"/>
    <w:semiHidden/>
    <w:unhideWhenUsed/>
    <w:rsid w:val="006644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40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Randell</dc:creator>
  <cp:lastModifiedBy>Hazell</cp:lastModifiedBy>
  <cp:revision>3</cp:revision>
  <cp:lastPrinted>2023-07-03T11:56:00Z</cp:lastPrinted>
  <dcterms:created xsi:type="dcterms:W3CDTF">2022-09-20T19:12:00Z</dcterms:created>
  <dcterms:modified xsi:type="dcterms:W3CDTF">2023-07-03T11:56:00Z</dcterms:modified>
</cp:coreProperties>
</file>